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F1" w:rsidRPr="00F855F1" w:rsidRDefault="00F855F1" w:rsidP="00F855F1">
      <w:pPr>
        <w:spacing w:after="0" w:line="240" w:lineRule="auto"/>
        <w:jc w:val="right"/>
        <w:rPr>
          <w:sz w:val="24"/>
          <w:szCs w:val="24"/>
        </w:rPr>
      </w:pPr>
      <w:r>
        <w:rPr>
          <w:sz w:val="24"/>
          <w:szCs w:val="24"/>
        </w:rPr>
        <w:t>Date: November 1</w:t>
      </w:r>
      <w:r w:rsidR="009C5040">
        <w:rPr>
          <w:sz w:val="24"/>
          <w:szCs w:val="24"/>
        </w:rPr>
        <w:t>7</w:t>
      </w:r>
      <w:r w:rsidR="009C5040" w:rsidRPr="009C5040">
        <w:rPr>
          <w:sz w:val="24"/>
          <w:szCs w:val="24"/>
          <w:vertAlign w:val="superscript"/>
        </w:rPr>
        <w:t>th</w:t>
      </w:r>
      <w:r>
        <w:rPr>
          <w:sz w:val="24"/>
          <w:szCs w:val="24"/>
        </w:rPr>
        <w:t>, 2017</w:t>
      </w:r>
    </w:p>
    <w:p w:rsidR="00F83F46" w:rsidRPr="00F855F1" w:rsidRDefault="008369CC" w:rsidP="00C14F9E">
      <w:pPr>
        <w:spacing w:after="0" w:line="240" w:lineRule="auto"/>
        <w:rPr>
          <w:b/>
          <w:sz w:val="24"/>
          <w:szCs w:val="24"/>
        </w:rPr>
      </w:pPr>
      <w:r w:rsidRPr="00F855F1">
        <w:rPr>
          <w:b/>
          <w:sz w:val="24"/>
          <w:szCs w:val="24"/>
        </w:rPr>
        <w:t xml:space="preserve">Program Committee </w:t>
      </w:r>
      <w:r w:rsidR="009C5040">
        <w:rPr>
          <w:b/>
          <w:sz w:val="24"/>
          <w:szCs w:val="24"/>
        </w:rPr>
        <w:t>Update 2</w:t>
      </w:r>
    </w:p>
    <w:p w:rsidR="008F66B6" w:rsidRDefault="00A355D9" w:rsidP="00C14F9E">
      <w:pPr>
        <w:spacing w:after="0" w:line="240" w:lineRule="auto"/>
        <w:rPr>
          <w:b/>
          <w:sz w:val="24"/>
          <w:szCs w:val="24"/>
          <w:u w:val="single"/>
        </w:rPr>
      </w:pPr>
      <w:r>
        <w:rPr>
          <w:b/>
          <w:sz w:val="24"/>
          <w:szCs w:val="24"/>
          <w:u w:val="single"/>
        </w:rPr>
        <w:t>See update 1 for details on logistics and agenda</w:t>
      </w:r>
      <w:r w:rsidR="00FD2FB6">
        <w:rPr>
          <w:b/>
          <w:sz w:val="24"/>
          <w:szCs w:val="24"/>
          <w:u w:val="single"/>
        </w:rPr>
        <w:t>.</w:t>
      </w:r>
    </w:p>
    <w:p w:rsidR="00FD2FB6" w:rsidRDefault="00FD2FB6" w:rsidP="00C14F9E">
      <w:pPr>
        <w:spacing w:after="0" w:line="240" w:lineRule="auto"/>
        <w:rPr>
          <w:b/>
          <w:sz w:val="24"/>
          <w:szCs w:val="24"/>
          <w:u w:val="single"/>
        </w:rPr>
      </w:pPr>
    </w:p>
    <w:p w:rsidR="008F66B6" w:rsidRPr="0077182A" w:rsidRDefault="00FD2FB6" w:rsidP="00C14F9E">
      <w:pPr>
        <w:spacing w:after="0" w:line="240" w:lineRule="auto"/>
        <w:rPr>
          <w:b/>
          <w:sz w:val="24"/>
          <w:szCs w:val="24"/>
          <w:u w:val="single"/>
        </w:rPr>
      </w:pPr>
      <w:r>
        <w:rPr>
          <w:b/>
          <w:sz w:val="24"/>
          <w:szCs w:val="24"/>
          <w:u w:val="single"/>
        </w:rPr>
        <w:t>Agenda</w:t>
      </w:r>
    </w:p>
    <w:p w:rsidR="006C2711" w:rsidRPr="00537FE1" w:rsidRDefault="009C5040" w:rsidP="00FD2FB6">
      <w:pPr>
        <w:spacing w:after="0" w:line="240" w:lineRule="auto"/>
        <w:rPr>
          <w:sz w:val="24"/>
          <w:szCs w:val="24"/>
        </w:rPr>
      </w:pPr>
      <w:r>
        <w:rPr>
          <w:sz w:val="24"/>
          <w:szCs w:val="24"/>
        </w:rPr>
        <w:t xml:space="preserve">The agenda below remains skeletal.  Much of it reflects holding space for different types of presentations – keynotes, technical panels (pre-formed and organised by the Summit), Comm Talks, skills development sessions, plenaries, evening events, admin and feedback, open spaces available for use by participants on issues they’ll determine, spaces for multi-media and poster sessions.  </w:t>
      </w:r>
      <w:r w:rsidR="009833F6" w:rsidRPr="00537FE1">
        <w:rPr>
          <w:sz w:val="24"/>
          <w:szCs w:val="24"/>
        </w:rPr>
        <w:t xml:space="preserve">The agenda table below is a draft which we expect to come back to several times as we get more information that allows </w:t>
      </w:r>
      <w:r w:rsidR="006C2711" w:rsidRPr="00537FE1">
        <w:rPr>
          <w:sz w:val="24"/>
          <w:szCs w:val="24"/>
        </w:rPr>
        <w:t xml:space="preserve">us </w:t>
      </w:r>
      <w:r w:rsidR="009833F6" w:rsidRPr="00537FE1">
        <w:rPr>
          <w:sz w:val="24"/>
          <w:szCs w:val="24"/>
        </w:rPr>
        <w:t xml:space="preserve">to </w:t>
      </w:r>
      <w:r w:rsidR="006C2711" w:rsidRPr="00537FE1">
        <w:rPr>
          <w:sz w:val="24"/>
          <w:szCs w:val="24"/>
        </w:rPr>
        <w:t xml:space="preserve">get the balance of conference type (or audience needs) and ‘curation’ right.  </w:t>
      </w:r>
      <w:r w:rsidR="00FD2FB6">
        <w:rPr>
          <w:sz w:val="24"/>
          <w:szCs w:val="24"/>
        </w:rPr>
        <w:t>S</w:t>
      </w:r>
      <w:r w:rsidR="006C2711" w:rsidRPr="00537FE1">
        <w:rPr>
          <w:sz w:val="24"/>
          <w:szCs w:val="24"/>
        </w:rPr>
        <w:t>everal things will feed into this such as the keynotes and the themes they will focus on, further discussions amongst the Secretariat and Steering Committee on what the big themes of the Summit will be, the abstract submitted (topics, presentation types etc.), the outputs (Summit statement, products etc.) and the communication plans.</w:t>
      </w:r>
      <w:r w:rsidR="00FD2FB6">
        <w:rPr>
          <w:sz w:val="24"/>
          <w:szCs w:val="24"/>
        </w:rPr>
        <w:t xml:space="preserve">  </w:t>
      </w:r>
      <w:r w:rsidR="006C2711" w:rsidRPr="00537FE1">
        <w:rPr>
          <w:sz w:val="24"/>
          <w:szCs w:val="24"/>
        </w:rPr>
        <w:t>The framework below needs to be seen as a work in progress.  It is broken down into two morning and two afternoon sessions</w:t>
      </w:r>
      <w:r w:rsidR="00FF12F7" w:rsidRPr="00537FE1">
        <w:rPr>
          <w:sz w:val="24"/>
          <w:szCs w:val="24"/>
        </w:rPr>
        <w:t xml:space="preserve"> with plenaries at the start and end of each day</w:t>
      </w:r>
      <w:r w:rsidR="00537FE1">
        <w:rPr>
          <w:sz w:val="24"/>
          <w:szCs w:val="24"/>
        </w:rPr>
        <w:t xml:space="preserve"> and evening social events.  The agenda </w:t>
      </w:r>
      <w:r w:rsidR="00FF12F7" w:rsidRPr="00537FE1">
        <w:rPr>
          <w:sz w:val="24"/>
          <w:szCs w:val="24"/>
        </w:rPr>
        <w:t xml:space="preserve">has space for report backs and taking the pulse of the Summit as it unfolds but does not yet reflect the virtual communication tools that will be used through </w:t>
      </w:r>
      <w:proofErr w:type="gramStart"/>
      <w:r w:rsidR="00FF12F7" w:rsidRPr="00537FE1">
        <w:rPr>
          <w:sz w:val="24"/>
          <w:szCs w:val="24"/>
        </w:rPr>
        <w:t>Apps</w:t>
      </w:r>
      <w:r w:rsidR="00537FE1">
        <w:rPr>
          <w:sz w:val="24"/>
          <w:szCs w:val="24"/>
        </w:rPr>
        <w:t>,</w:t>
      </w:r>
      <w:r w:rsidR="00FF12F7" w:rsidRPr="00537FE1">
        <w:rPr>
          <w:sz w:val="24"/>
          <w:szCs w:val="24"/>
        </w:rPr>
        <w:t xml:space="preserve"> that</w:t>
      </w:r>
      <w:proofErr w:type="gramEnd"/>
      <w:r w:rsidR="00FF12F7" w:rsidRPr="00537FE1">
        <w:rPr>
          <w:sz w:val="24"/>
          <w:szCs w:val="24"/>
        </w:rPr>
        <w:t xml:space="preserve"> will also form a significant part of the experience. </w:t>
      </w:r>
    </w:p>
    <w:p w:rsidR="00A00B52" w:rsidRDefault="00A00B52" w:rsidP="00C14F9E">
      <w:pPr>
        <w:spacing w:after="0" w:line="240" w:lineRule="auto"/>
        <w:rPr>
          <w:sz w:val="24"/>
          <w:szCs w:val="24"/>
        </w:rPr>
      </w:pPr>
    </w:p>
    <w:p w:rsidR="00FD2FB6" w:rsidRPr="0077182A" w:rsidRDefault="00FD2FB6" w:rsidP="00FD2FB6">
      <w:pPr>
        <w:spacing w:after="0" w:line="240" w:lineRule="auto"/>
        <w:rPr>
          <w:sz w:val="24"/>
          <w:szCs w:val="24"/>
        </w:rPr>
      </w:pPr>
      <w:r w:rsidRPr="0077182A">
        <w:rPr>
          <w:sz w:val="24"/>
          <w:szCs w:val="24"/>
        </w:rPr>
        <w:t>The agenda table provides for:</w:t>
      </w:r>
    </w:p>
    <w:p w:rsidR="00FD2FB6" w:rsidRPr="0077182A" w:rsidRDefault="00FD2FB6" w:rsidP="00FD2FB6">
      <w:pPr>
        <w:spacing w:after="0" w:line="240" w:lineRule="auto"/>
        <w:rPr>
          <w:sz w:val="24"/>
          <w:szCs w:val="24"/>
        </w:rPr>
      </w:pPr>
      <w:r w:rsidRPr="0077182A">
        <w:rPr>
          <w:sz w:val="24"/>
          <w:szCs w:val="24"/>
        </w:rPr>
        <w:t>1. Five morning plenaries</w:t>
      </w:r>
    </w:p>
    <w:p w:rsidR="00FD2FB6" w:rsidRPr="0077182A" w:rsidRDefault="00FD2FB6" w:rsidP="00FD2FB6">
      <w:pPr>
        <w:spacing w:after="0" w:line="240" w:lineRule="auto"/>
        <w:rPr>
          <w:sz w:val="24"/>
          <w:szCs w:val="24"/>
        </w:rPr>
      </w:pPr>
      <w:r>
        <w:rPr>
          <w:sz w:val="24"/>
          <w:szCs w:val="24"/>
        </w:rPr>
        <w:t xml:space="preserve">2. </w:t>
      </w:r>
      <w:r w:rsidRPr="0077182A">
        <w:rPr>
          <w:sz w:val="24"/>
          <w:szCs w:val="24"/>
        </w:rPr>
        <w:t>Two morning and two afternoon time slots (except for day 1 and 5) which allow for 12 sessions each (as per the total number of breakout rooms).</w:t>
      </w:r>
    </w:p>
    <w:p w:rsidR="00FD2FB6" w:rsidRPr="0077182A" w:rsidRDefault="00FD2FB6" w:rsidP="00FD2FB6">
      <w:pPr>
        <w:spacing w:after="0" w:line="240" w:lineRule="auto"/>
        <w:rPr>
          <w:sz w:val="24"/>
          <w:szCs w:val="24"/>
        </w:rPr>
      </w:pPr>
      <w:r w:rsidRPr="0077182A">
        <w:rPr>
          <w:sz w:val="24"/>
          <w:szCs w:val="24"/>
        </w:rPr>
        <w:t>3. End of day plenary</w:t>
      </w:r>
    </w:p>
    <w:p w:rsidR="00FD2FB6" w:rsidRPr="0077182A" w:rsidRDefault="00FD2FB6" w:rsidP="00FD2FB6">
      <w:pPr>
        <w:spacing w:after="0" w:line="240" w:lineRule="auto"/>
        <w:rPr>
          <w:sz w:val="24"/>
          <w:szCs w:val="24"/>
        </w:rPr>
      </w:pPr>
      <w:r w:rsidRPr="0077182A">
        <w:rPr>
          <w:sz w:val="24"/>
          <w:szCs w:val="24"/>
        </w:rPr>
        <w:t>4. Four evening events</w:t>
      </w:r>
    </w:p>
    <w:p w:rsidR="00FD2FB6" w:rsidRPr="0077182A" w:rsidRDefault="00FD2FB6" w:rsidP="00FD2FB6">
      <w:pPr>
        <w:spacing w:after="0" w:line="240" w:lineRule="auto"/>
        <w:rPr>
          <w:sz w:val="24"/>
          <w:szCs w:val="24"/>
        </w:rPr>
      </w:pPr>
      <w:r w:rsidRPr="0077182A">
        <w:rPr>
          <w:sz w:val="24"/>
          <w:szCs w:val="24"/>
        </w:rPr>
        <w:t>5. EE Day focus on Wednesday with keynote, EE oriented sessions and EE evening event.</w:t>
      </w:r>
    </w:p>
    <w:p w:rsidR="00FD2FB6" w:rsidRDefault="00FD2FB6" w:rsidP="00C14F9E">
      <w:pPr>
        <w:spacing w:after="0" w:line="240" w:lineRule="auto"/>
        <w:rPr>
          <w:sz w:val="24"/>
          <w:szCs w:val="24"/>
        </w:rPr>
      </w:pPr>
    </w:p>
    <w:p w:rsidR="00295B19" w:rsidRDefault="00295B19" w:rsidP="008369CC">
      <w:pPr>
        <w:spacing w:after="0" w:line="240" w:lineRule="auto"/>
        <w:rPr>
          <w:sz w:val="24"/>
          <w:szCs w:val="24"/>
        </w:rPr>
      </w:pPr>
      <w:r>
        <w:rPr>
          <w:sz w:val="24"/>
          <w:szCs w:val="24"/>
        </w:rPr>
        <w:br w:type="page"/>
      </w:r>
    </w:p>
    <w:p w:rsidR="008369CC" w:rsidRDefault="008369CC" w:rsidP="008369CC">
      <w:pPr>
        <w:spacing w:after="0" w:line="240" w:lineRule="auto"/>
      </w:pPr>
    </w:p>
    <w:tbl>
      <w:tblPr>
        <w:tblStyle w:val="TableGrid"/>
        <w:tblW w:w="9918" w:type="dxa"/>
        <w:tblLayout w:type="fixed"/>
        <w:tblLook w:val="04A0" w:firstRow="1" w:lastRow="0" w:firstColumn="1" w:lastColumn="0" w:noHBand="0" w:noVBand="1"/>
      </w:tblPr>
      <w:tblGrid>
        <w:gridCol w:w="1653"/>
        <w:gridCol w:w="1653"/>
        <w:gridCol w:w="1653"/>
        <w:gridCol w:w="1653"/>
        <w:gridCol w:w="1653"/>
        <w:gridCol w:w="1653"/>
      </w:tblGrid>
      <w:tr w:rsidR="008369CC" w:rsidRPr="00E4270B" w:rsidTr="00BE2158">
        <w:tc>
          <w:tcPr>
            <w:tcW w:w="1653" w:type="dxa"/>
            <w:shd w:val="clear" w:color="auto" w:fill="CCCCCC"/>
          </w:tcPr>
          <w:p w:rsidR="008369CC" w:rsidRPr="00E4270B" w:rsidRDefault="008369CC" w:rsidP="00B152E4">
            <w:pPr>
              <w:jc w:val="center"/>
              <w:rPr>
                <w:b/>
                <w:sz w:val="20"/>
                <w:szCs w:val="20"/>
              </w:rPr>
            </w:pPr>
          </w:p>
        </w:tc>
        <w:tc>
          <w:tcPr>
            <w:tcW w:w="1653" w:type="dxa"/>
            <w:shd w:val="clear" w:color="auto" w:fill="CCCCCC"/>
          </w:tcPr>
          <w:p w:rsidR="008369CC" w:rsidRPr="00E4270B" w:rsidRDefault="008369CC" w:rsidP="00B152E4">
            <w:pPr>
              <w:jc w:val="center"/>
              <w:rPr>
                <w:b/>
                <w:sz w:val="20"/>
                <w:szCs w:val="20"/>
              </w:rPr>
            </w:pPr>
            <w:r w:rsidRPr="00E4270B">
              <w:rPr>
                <w:b/>
                <w:sz w:val="20"/>
                <w:szCs w:val="20"/>
              </w:rPr>
              <w:t>Mon</w:t>
            </w:r>
          </w:p>
        </w:tc>
        <w:tc>
          <w:tcPr>
            <w:tcW w:w="1653" w:type="dxa"/>
            <w:shd w:val="clear" w:color="auto" w:fill="CCCCCC"/>
          </w:tcPr>
          <w:p w:rsidR="008369CC" w:rsidRPr="00E4270B" w:rsidRDefault="008369CC" w:rsidP="00B152E4">
            <w:pPr>
              <w:jc w:val="center"/>
              <w:rPr>
                <w:b/>
                <w:sz w:val="20"/>
                <w:szCs w:val="20"/>
              </w:rPr>
            </w:pPr>
            <w:r w:rsidRPr="00E4270B">
              <w:rPr>
                <w:b/>
                <w:sz w:val="20"/>
                <w:szCs w:val="20"/>
              </w:rPr>
              <w:t>Tues</w:t>
            </w:r>
          </w:p>
        </w:tc>
        <w:tc>
          <w:tcPr>
            <w:tcW w:w="1653" w:type="dxa"/>
            <w:shd w:val="clear" w:color="auto" w:fill="CCCCCC"/>
          </w:tcPr>
          <w:p w:rsidR="008369CC" w:rsidRPr="00E4270B" w:rsidRDefault="008369CC" w:rsidP="00B152E4">
            <w:pPr>
              <w:jc w:val="center"/>
              <w:rPr>
                <w:b/>
                <w:sz w:val="20"/>
                <w:szCs w:val="20"/>
              </w:rPr>
            </w:pPr>
            <w:r w:rsidRPr="00E4270B">
              <w:rPr>
                <w:b/>
                <w:sz w:val="20"/>
                <w:szCs w:val="20"/>
              </w:rPr>
              <w:t>Weds</w:t>
            </w:r>
          </w:p>
        </w:tc>
        <w:tc>
          <w:tcPr>
            <w:tcW w:w="1653" w:type="dxa"/>
            <w:shd w:val="clear" w:color="auto" w:fill="CCCCCC"/>
          </w:tcPr>
          <w:p w:rsidR="008369CC" w:rsidRPr="00E4270B" w:rsidRDefault="008369CC" w:rsidP="00B152E4">
            <w:pPr>
              <w:jc w:val="center"/>
              <w:rPr>
                <w:b/>
                <w:sz w:val="20"/>
                <w:szCs w:val="20"/>
              </w:rPr>
            </w:pPr>
            <w:r w:rsidRPr="00E4270B">
              <w:rPr>
                <w:b/>
                <w:sz w:val="20"/>
                <w:szCs w:val="20"/>
              </w:rPr>
              <w:t>Thurs</w:t>
            </w:r>
          </w:p>
        </w:tc>
        <w:tc>
          <w:tcPr>
            <w:tcW w:w="1653" w:type="dxa"/>
            <w:shd w:val="clear" w:color="auto" w:fill="CCCCCC"/>
          </w:tcPr>
          <w:p w:rsidR="008369CC" w:rsidRPr="00E4270B" w:rsidRDefault="008369CC" w:rsidP="00B152E4">
            <w:pPr>
              <w:jc w:val="center"/>
              <w:rPr>
                <w:b/>
                <w:sz w:val="20"/>
                <w:szCs w:val="20"/>
              </w:rPr>
            </w:pPr>
            <w:r w:rsidRPr="00E4270B">
              <w:rPr>
                <w:b/>
                <w:sz w:val="20"/>
                <w:szCs w:val="20"/>
              </w:rPr>
              <w:t>Fri</w:t>
            </w:r>
          </w:p>
        </w:tc>
      </w:tr>
      <w:tr w:rsidR="008369CC" w:rsidRPr="00E4270B" w:rsidTr="00BE2158">
        <w:tc>
          <w:tcPr>
            <w:tcW w:w="1653" w:type="dxa"/>
          </w:tcPr>
          <w:p w:rsidR="008369CC" w:rsidRDefault="008369CC" w:rsidP="00B152E4">
            <w:pPr>
              <w:jc w:val="center"/>
              <w:rPr>
                <w:sz w:val="20"/>
                <w:szCs w:val="20"/>
              </w:rPr>
            </w:pPr>
            <w:r w:rsidRPr="00E4270B">
              <w:rPr>
                <w:sz w:val="20"/>
                <w:szCs w:val="20"/>
              </w:rPr>
              <w:t>Morning Plenary</w:t>
            </w:r>
          </w:p>
          <w:p w:rsidR="008369CC" w:rsidRDefault="008369CC" w:rsidP="00B152E4">
            <w:pPr>
              <w:jc w:val="center"/>
              <w:rPr>
                <w:sz w:val="20"/>
                <w:szCs w:val="20"/>
              </w:rPr>
            </w:pPr>
          </w:p>
          <w:p w:rsidR="008369CC" w:rsidRPr="00E4270B" w:rsidRDefault="008369CC" w:rsidP="00B152E4">
            <w:pPr>
              <w:jc w:val="center"/>
              <w:rPr>
                <w:sz w:val="20"/>
                <w:szCs w:val="20"/>
              </w:rPr>
            </w:pPr>
            <w:r>
              <w:rPr>
                <w:sz w:val="20"/>
                <w:szCs w:val="20"/>
              </w:rPr>
              <w:t>8:30 – 9:30</w:t>
            </w:r>
          </w:p>
        </w:tc>
        <w:tc>
          <w:tcPr>
            <w:tcW w:w="1653" w:type="dxa"/>
            <w:vMerge w:val="restart"/>
          </w:tcPr>
          <w:p w:rsidR="008369CC" w:rsidRDefault="008369CC" w:rsidP="00B152E4">
            <w:pPr>
              <w:jc w:val="center"/>
              <w:rPr>
                <w:sz w:val="20"/>
                <w:szCs w:val="20"/>
              </w:rPr>
            </w:pPr>
            <w:r w:rsidRPr="00E4270B">
              <w:rPr>
                <w:sz w:val="20"/>
                <w:szCs w:val="20"/>
              </w:rPr>
              <w:t>Opening</w:t>
            </w:r>
            <w:r w:rsidR="00FF12F7">
              <w:rPr>
                <w:sz w:val="20"/>
                <w:szCs w:val="20"/>
              </w:rPr>
              <w:t xml:space="preserve"> Session</w:t>
            </w:r>
          </w:p>
          <w:p w:rsidR="00FF12F7" w:rsidRDefault="00FF12F7" w:rsidP="00B152E4">
            <w:pPr>
              <w:jc w:val="center"/>
              <w:rPr>
                <w:sz w:val="20"/>
                <w:szCs w:val="20"/>
              </w:rPr>
            </w:pPr>
            <w:r>
              <w:rPr>
                <w:sz w:val="20"/>
                <w:szCs w:val="20"/>
              </w:rPr>
              <w:t>+</w:t>
            </w:r>
          </w:p>
          <w:p w:rsidR="00FF12F7" w:rsidRDefault="00FF12F7" w:rsidP="00B152E4">
            <w:pPr>
              <w:jc w:val="center"/>
              <w:rPr>
                <w:sz w:val="20"/>
                <w:szCs w:val="20"/>
              </w:rPr>
            </w:pPr>
            <w:r>
              <w:rPr>
                <w:sz w:val="20"/>
                <w:szCs w:val="20"/>
              </w:rPr>
              <w:t>Keynote</w:t>
            </w:r>
          </w:p>
          <w:p w:rsidR="00FF12F7" w:rsidRPr="00E4270B" w:rsidRDefault="00FF12F7" w:rsidP="00B152E4">
            <w:pPr>
              <w:jc w:val="center"/>
              <w:rPr>
                <w:sz w:val="20"/>
                <w:szCs w:val="20"/>
              </w:rPr>
            </w:pPr>
            <w:r>
              <w:rPr>
                <w:sz w:val="20"/>
                <w:szCs w:val="20"/>
              </w:rPr>
              <w:t>(Start time TBD)</w:t>
            </w:r>
          </w:p>
        </w:tc>
        <w:tc>
          <w:tcPr>
            <w:tcW w:w="1653" w:type="dxa"/>
          </w:tcPr>
          <w:p w:rsidR="008369CC" w:rsidRPr="00E4270B" w:rsidRDefault="008369CC" w:rsidP="00B152E4">
            <w:pPr>
              <w:jc w:val="center"/>
              <w:rPr>
                <w:sz w:val="20"/>
                <w:szCs w:val="20"/>
              </w:rPr>
            </w:pPr>
            <w:r w:rsidRPr="00E4270B">
              <w:rPr>
                <w:sz w:val="20"/>
                <w:szCs w:val="20"/>
              </w:rPr>
              <w:t>Plenary</w:t>
            </w:r>
          </w:p>
          <w:p w:rsidR="008369CC" w:rsidRDefault="008369CC" w:rsidP="00B152E4">
            <w:pPr>
              <w:jc w:val="center"/>
              <w:rPr>
                <w:sz w:val="20"/>
                <w:szCs w:val="20"/>
              </w:rPr>
            </w:pPr>
            <w:r>
              <w:rPr>
                <w:sz w:val="20"/>
                <w:szCs w:val="20"/>
              </w:rPr>
              <w:t>(</w:t>
            </w:r>
            <w:r w:rsidRPr="00E4270B">
              <w:rPr>
                <w:sz w:val="20"/>
                <w:szCs w:val="20"/>
              </w:rPr>
              <w:t>Admin, What Works team report back</w:t>
            </w:r>
            <w:r>
              <w:rPr>
                <w:sz w:val="20"/>
                <w:szCs w:val="20"/>
              </w:rPr>
              <w:t>)</w:t>
            </w:r>
          </w:p>
          <w:p w:rsidR="008369CC" w:rsidRPr="00E4270B" w:rsidRDefault="008369CC" w:rsidP="00B152E4">
            <w:pPr>
              <w:jc w:val="center"/>
              <w:rPr>
                <w:sz w:val="20"/>
                <w:szCs w:val="20"/>
              </w:rPr>
            </w:pPr>
            <w:r>
              <w:rPr>
                <w:sz w:val="20"/>
                <w:szCs w:val="20"/>
              </w:rPr>
              <w:t>Keyn</w:t>
            </w:r>
            <w:bookmarkStart w:id="0" w:name="_GoBack"/>
            <w:bookmarkEnd w:id="0"/>
            <w:r>
              <w:rPr>
                <w:sz w:val="20"/>
                <w:szCs w:val="20"/>
              </w:rPr>
              <w:t>ote</w:t>
            </w:r>
          </w:p>
        </w:tc>
        <w:tc>
          <w:tcPr>
            <w:tcW w:w="1653" w:type="dxa"/>
          </w:tcPr>
          <w:p w:rsidR="008369CC" w:rsidRPr="00E4270B" w:rsidRDefault="008369CC" w:rsidP="00B152E4">
            <w:pPr>
              <w:jc w:val="center"/>
              <w:rPr>
                <w:sz w:val="20"/>
                <w:szCs w:val="20"/>
              </w:rPr>
            </w:pPr>
            <w:r w:rsidRPr="00E4270B">
              <w:rPr>
                <w:sz w:val="20"/>
                <w:szCs w:val="20"/>
              </w:rPr>
              <w:t>Plenary</w:t>
            </w:r>
          </w:p>
          <w:p w:rsidR="008369CC" w:rsidRPr="00E4270B" w:rsidRDefault="000E652A" w:rsidP="00B152E4">
            <w:pPr>
              <w:jc w:val="center"/>
              <w:rPr>
                <w:sz w:val="20"/>
                <w:szCs w:val="20"/>
              </w:rPr>
            </w:pPr>
            <w:r>
              <w:rPr>
                <w:sz w:val="20"/>
                <w:szCs w:val="20"/>
              </w:rPr>
              <w:t>(</w:t>
            </w:r>
            <w:r w:rsidR="008369CC" w:rsidRPr="00E4270B">
              <w:rPr>
                <w:sz w:val="20"/>
                <w:szCs w:val="20"/>
              </w:rPr>
              <w:t>Admin, What Works team report back</w:t>
            </w:r>
            <w:r>
              <w:rPr>
                <w:sz w:val="20"/>
                <w:szCs w:val="20"/>
              </w:rPr>
              <w:t>)</w:t>
            </w:r>
          </w:p>
          <w:p w:rsidR="008369CC" w:rsidRPr="00E4270B" w:rsidRDefault="008369CC" w:rsidP="00B152E4">
            <w:pPr>
              <w:jc w:val="center"/>
              <w:rPr>
                <w:sz w:val="20"/>
                <w:szCs w:val="20"/>
              </w:rPr>
            </w:pPr>
            <w:r w:rsidRPr="000E652A">
              <w:rPr>
                <w:b/>
                <w:color w:val="FF0000"/>
                <w:sz w:val="20"/>
                <w:szCs w:val="20"/>
              </w:rPr>
              <w:t xml:space="preserve">EE </w:t>
            </w:r>
            <w:r w:rsidR="000E652A" w:rsidRPr="000E652A">
              <w:rPr>
                <w:b/>
                <w:color w:val="FF0000"/>
                <w:sz w:val="20"/>
                <w:szCs w:val="20"/>
              </w:rPr>
              <w:t>Day</w:t>
            </w:r>
            <w:r w:rsidR="000E652A" w:rsidRPr="000E652A">
              <w:rPr>
                <w:color w:val="FF0000"/>
                <w:sz w:val="20"/>
                <w:szCs w:val="20"/>
              </w:rPr>
              <w:t xml:space="preserve"> </w:t>
            </w:r>
            <w:r w:rsidRPr="00E4270B">
              <w:rPr>
                <w:sz w:val="20"/>
                <w:szCs w:val="20"/>
              </w:rPr>
              <w:t>Keynote/panel/multi-media?</w:t>
            </w:r>
          </w:p>
        </w:tc>
        <w:tc>
          <w:tcPr>
            <w:tcW w:w="1653" w:type="dxa"/>
          </w:tcPr>
          <w:p w:rsidR="008369CC" w:rsidRPr="00E4270B" w:rsidRDefault="008369CC" w:rsidP="00B152E4">
            <w:pPr>
              <w:jc w:val="center"/>
              <w:rPr>
                <w:sz w:val="20"/>
                <w:szCs w:val="20"/>
              </w:rPr>
            </w:pPr>
            <w:r w:rsidRPr="00E4270B">
              <w:rPr>
                <w:sz w:val="20"/>
                <w:szCs w:val="20"/>
              </w:rPr>
              <w:t>Plenary</w:t>
            </w:r>
          </w:p>
          <w:p w:rsidR="008369CC" w:rsidRPr="00E4270B" w:rsidRDefault="008369CC" w:rsidP="00B152E4">
            <w:pPr>
              <w:jc w:val="center"/>
              <w:rPr>
                <w:sz w:val="20"/>
                <w:szCs w:val="20"/>
              </w:rPr>
            </w:pPr>
            <w:r w:rsidRPr="00E4270B">
              <w:rPr>
                <w:sz w:val="20"/>
                <w:szCs w:val="20"/>
              </w:rPr>
              <w:t>Admin, What Works team report back</w:t>
            </w:r>
          </w:p>
        </w:tc>
        <w:tc>
          <w:tcPr>
            <w:tcW w:w="1653" w:type="dxa"/>
          </w:tcPr>
          <w:p w:rsidR="008369CC" w:rsidRPr="00E4270B" w:rsidRDefault="008369CC" w:rsidP="00B152E4">
            <w:pPr>
              <w:jc w:val="center"/>
              <w:rPr>
                <w:sz w:val="20"/>
                <w:szCs w:val="20"/>
              </w:rPr>
            </w:pPr>
            <w:r w:rsidRPr="00E4270B">
              <w:rPr>
                <w:sz w:val="20"/>
                <w:szCs w:val="20"/>
              </w:rPr>
              <w:t>Plenary</w:t>
            </w:r>
          </w:p>
          <w:p w:rsidR="008369CC" w:rsidRPr="00E4270B" w:rsidRDefault="008369CC" w:rsidP="00B152E4">
            <w:pPr>
              <w:jc w:val="center"/>
              <w:rPr>
                <w:sz w:val="20"/>
                <w:szCs w:val="20"/>
              </w:rPr>
            </w:pPr>
            <w:r w:rsidRPr="00E4270B">
              <w:rPr>
                <w:sz w:val="20"/>
                <w:szCs w:val="20"/>
              </w:rPr>
              <w:t>Admin</w:t>
            </w:r>
          </w:p>
        </w:tc>
      </w:tr>
      <w:tr w:rsidR="008369CC" w:rsidRPr="00E4270B" w:rsidTr="00BE2158">
        <w:trPr>
          <w:trHeight w:val="536"/>
        </w:trPr>
        <w:tc>
          <w:tcPr>
            <w:tcW w:w="1653" w:type="dxa"/>
            <w:vMerge w:val="restart"/>
          </w:tcPr>
          <w:p w:rsidR="008369CC" w:rsidRDefault="008369CC" w:rsidP="00B152E4">
            <w:pPr>
              <w:jc w:val="center"/>
              <w:rPr>
                <w:sz w:val="20"/>
                <w:szCs w:val="20"/>
              </w:rPr>
            </w:pPr>
            <w:r w:rsidRPr="00E4270B">
              <w:rPr>
                <w:sz w:val="20"/>
                <w:szCs w:val="20"/>
              </w:rPr>
              <w:t>Morning 1</w:t>
            </w:r>
          </w:p>
          <w:p w:rsidR="008369CC" w:rsidRPr="00E4270B" w:rsidRDefault="008369CC" w:rsidP="00B152E4">
            <w:pPr>
              <w:jc w:val="center"/>
              <w:rPr>
                <w:sz w:val="20"/>
                <w:szCs w:val="20"/>
              </w:rPr>
            </w:pPr>
            <w:r>
              <w:rPr>
                <w:sz w:val="20"/>
                <w:szCs w:val="20"/>
              </w:rPr>
              <w:t>945 – 11:00</w:t>
            </w:r>
          </w:p>
        </w:tc>
        <w:tc>
          <w:tcPr>
            <w:tcW w:w="1653" w:type="dxa"/>
            <w:vMerge/>
          </w:tcPr>
          <w:p w:rsidR="008369CC" w:rsidRPr="00E4270B" w:rsidRDefault="008369CC" w:rsidP="00B152E4">
            <w:pPr>
              <w:jc w:val="center"/>
              <w:rPr>
                <w:sz w:val="20"/>
                <w:szCs w:val="20"/>
              </w:rPr>
            </w:pPr>
          </w:p>
        </w:tc>
        <w:tc>
          <w:tcPr>
            <w:tcW w:w="1653" w:type="dxa"/>
          </w:tcPr>
          <w:p w:rsidR="008369CC" w:rsidRPr="00E4270B" w:rsidRDefault="00FF12F7" w:rsidP="00B152E4">
            <w:pPr>
              <w:jc w:val="center"/>
              <w:rPr>
                <w:sz w:val="20"/>
                <w:szCs w:val="20"/>
              </w:rPr>
            </w:pPr>
            <w:r>
              <w:rPr>
                <w:sz w:val="20"/>
                <w:szCs w:val="20"/>
              </w:rPr>
              <w:t>Technical x6</w:t>
            </w:r>
          </w:p>
        </w:tc>
        <w:tc>
          <w:tcPr>
            <w:tcW w:w="1653" w:type="dxa"/>
          </w:tcPr>
          <w:p w:rsidR="008369CC" w:rsidRPr="00E4270B" w:rsidRDefault="00FF12F7" w:rsidP="00B152E4">
            <w:pPr>
              <w:jc w:val="center"/>
              <w:rPr>
                <w:sz w:val="20"/>
                <w:szCs w:val="20"/>
              </w:rPr>
            </w:pPr>
            <w:r>
              <w:rPr>
                <w:sz w:val="20"/>
                <w:szCs w:val="20"/>
              </w:rPr>
              <w:t>Technical x6</w:t>
            </w:r>
          </w:p>
        </w:tc>
        <w:tc>
          <w:tcPr>
            <w:tcW w:w="1653" w:type="dxa"/>
          </w:tcPr>
          <w:p w:rsidR="008369CC" w:rsidRPr="00E4270B" w:rsidRDefault="00FF12F7" w:rsidP="00B152E4">
            <w:pPr>
              <w:jc w:val="center"/>
              <w:rPr>
                <w:sz w:val="20"/>
                <w:szCs w:val="20"/>
              </w:rPr>
            </w:pPr>
            <w:r>
              <w:rPr>
                <w:sz w:val="20"/>
                <w:szCs w:val="20"/>
              </w:rPr>
              <w:t>Technical x6</w:t>
            </w:r>
          </w:p>
        </w:tc>
        <w:tc>
          <w:tcPr>
            <w:tcW w:w="1653" w:type="dxa"/>
            <w:vMerge w:val="restart"/>
          </w:tcPr>
          <w:p w:rsidR="008369CC" w:rsidRPr="00E4270B" w:rsidRDefault="008369CC" w:rsidP="00B152E4">
            <w:pPr>
              <w:jc w:val="center"/>
              <w:rPr>
                <w:sz w:val="20"/>
                <w:szCs w:val="20"/>
              </w:rPr>
            </w:pPr>
            <w:r w:rsidRPr="00E4270B">
              <w:rPr>
                <w:sz w:val="20"/>
                <w:szCs w:val="20"/>
              </w:rPr>
              <w:t>Feedback</w:t>
            </w:r>
          </w:p>
          <w:p w:rsidR="008369CC" w:rsidRPr="00E4270B" w:rsidRDefault="008369CC" w:rsidP="00B152E4">
            <w:pPr>
              <w:jc w:val="center"/>
              <w:rPr>
                <w:sz w:val="20"/>
                <w:szCs w:val="20"/>
              </w:rPr>
            </w:pPr>
            <w:r w:rsidRPr="00E4270B">
              <w:rPr>
                <w:sz w:val="20"/>
                <w:szCs w:val="20"/>
              </w:rPr>
              <w:t>What Works team final report and discussion</w:t>
            </w:r>
          </w:p>
          <w:p w:rsidR="008369CC" w:rsidRPr="00E4270B" w:rsidRDefault="008369CC" w:rsidP="00B152E4">
            <w:pPr>
              <w:jc w:val="center"/>
              <w:rPr>
                <w:sz w:val="20"/>
                <w:szCs w:val="20"/>
              </w:rPr>
            </w:pPr>
            <w:r w:rsidRPr="00E4270B">
              <w:rPr>
                <w:sz w:val="20"/>
                <w:szCs w:val="20"/>
              </w:rPr>
              <w:t>Conference Statement adoption?</w:t>
            </w:r>
          </w:p>
        </w:tc>
      </w:tr>
      <w:tr w:rsidR="008369CC" w:rsidRPr="00E4270B" w:rsidTr="00BE2158">
        <w:trPr>
          <w:trHeight w:val="536"/>
        </w:trPr>
        <w:tc>
          <w:tcPr>
            <w:tcW w:w="1653" w:type="dxa"/>
            <w:vMerge/>
          </w:tcPr>
          <w:p w:rsidR="008369CC" w:rsidRPr="00E4270B" w:rsidRDefault="008369CC" w:rsidP="00B152E4">
            <w:pPr>
              <w:jc w:val="center"/>
              <w:rPr>
                <w:sz w:val="20"/>
                <w:szCs w:val="20"/>
              </w:rPr>
            </w:pPr>
          </w:p>
        </w:tc>
        <w:tc>
          <w:tcPr>
            <w:tcW w:w="1653" w:type="dxa"/>
            <w:vMerge/>
          </w:tcPr>
          <w:p w:rsidR="008369CC" w:rsidRPr="00E4270B" w:rsidRDefault="008369CC" w:rsidP="00B152E4">
            <w:pPr>
              <w:jc w:val="center"/>
              <w:rPr>
                <w:sz w:val="20"/>
                <w:szCs w:val="20"/>
              </w:rPr>
            </w:pPr>
          </w:p>
        </w:tc>
        <w:tc>
          <w:tcPr>
            <w:tcW w:w="1653" w:type="dxa"/>
          </w:tcPr>
          <w:p w:rsidR="008369CC" w:rsidRPr="00E4270B" w:rsidRDefault="00A00B52" w:rsidP="00B152E4">
            <w:pPr>
              <w:jc w:val="center"/>
              <w:rPr>
                <w:sz w:val="20"/>
                <w:szCs w:val="20"/>
              </w:rPr>
            </w:pPr>
            <w:r>
              <w:rPr>
                <w:sz w:val="20"/>
                <w:szCs w:val="20"/>
              </w:rPr>
              <w:t>Open x3</w:t>
            </w:r>
          </w:p>
        </w:tc>
        <w:tc>
          <w:tcPr>
            <w:tcW w:w="1653" w:type="dxa"/>
          </w:tcPr>
          <w:p w:rsidR="008369CC" w:rsidRPr="00E4270B" w:rsidRDefault="00A00B52" w:rsidP="00B152E4">
            <w:pPr>
              <w:jc w:val="center"/>
              <w:rPr>
                <w:sz w:val="20"/>
                <w:szCs w:val="20"/>
              </w:rPr>
            </w:pPr>
            <w:r>
              <w:rPr>
                <w:sz w:val="20"/>
                <w:szCs w:val="20"/>
              </w:rPr>
              <w:t>Open x3</w:t>
            </w:r>
          </w:p>
        </w:tc>
        <w:tc>
          <w:tcPr>
            <w:tcW w:w="1653" w:type="dxa"/>
          </w:tcPr>
          <w:p w:rsidR="008369CC" w:rsidRPr="00E4270B" w:rsidRDefault="00A00B52" w:rsidP="00B152E4">
            <w:pPr>
              <w:jc w:val="center"/>
              <w:rPr>
                <w:sz w:val="20"/>
                <w:szCs w:val="20"/>
              </w:rPr>
            </w:pPr>
            <w:r>
              <w:rPr>
                <w:sz w:val="20"/>
                <w:szCs w:val="20"/>
              </w:rPr>
              <w:t>Open x3</w:t>
            </w:r>
          </w:p>
        </w:tc>
        <w:tc>
          <w:tcPr>
            <w:tcW w:w="1653" w:type="dxa"/>
            <w:vMerge/>
          </w:tcPr>
          <w:p w:rsidR="008369CC" w:rsidRPr="00E4270B" w:rsidRDefault="008369CC" w:rsidP="00B152E4">
            <w:pPr>
              <w:jc w:val="center"/>
              <w:rPr>
                <w:sz w:val="20"/>
                <w:szCs w:val="20"/>
              </w:rPr>
            </w:pPr>
          </w:p>
        </w:tc>
      </w:tr>
      <w:tr w:rsidR="008369CC" w:rsidRPr="00E4270B" w:rsidTr="00BE2158">
        <w:trPr>
          <w:trHeight w:val="536"/>
        </w:trPr>
        <w:tc>
          <w:tcPr>
            <w:tcW w:w="1653" w:type="dxa"/>
            <w:vMerge/>
          </w:tcPr>
          <w:p w:rsidR="008369CC" w:rsidRPr="00E4270B" w:rsidRDefault="008369CC" w:rsidP="00B152E4">
            <w:pPr>
              <w:jc w:val="center"/>
              <w:rPr>
                <w:sz w:val="20"/>
                <w:szCs w:val="20"/>
              </w:rPr>
            </w:pPr>
          </w:p>
        </w:tc>
        <w:tc>
          <w:tcPr>
            <w:tcW w:w="1653" w:type="dxa"/>
            <w:vMerge/>
          </w:tcPr>
          <w:p w:rsidR="008369CC" w:rsidRPr="00E4270B" w:rsidRDefault="008369CC" w:rsidP="00B152E4">
            <w:pPr>
              <w:jc w:val="center"/>
              <w:rPr>
                <w:sz w:val="20"/>
                <w:szCs w:val="20"/>
              </w:rPr>
            </w:pPr>
          </w:p>
        </w:tc>
        <w:tc>
          <w:tcPr>
            <w:tcW w:w="1653" w:type="dxa"/>
          </w:tcPr>
          <w:p w:rsidR="008369CC" w:rsidRPr="00E4270B" w:rsidRDefault="00A00B52" w:rsidP="00B152E4">
            <w:pPr>
              <w:jc w:val="center"/>
              <w:rPr>
                <w:sz w:val="20"/>
                <w:szCs w:val="20"/>
              </w:rPr>
            </w:pPr>
            <w:r>
              <w:rPr>
                <w:sz w:val="20"/>
                <w:szCs w:val="20"/>
              </w:rPr>
              <w:t xml:space="preserve">Skills building </w:t>
            </w:r>
            <w:r w:rsidR="00BE2158">
              <w:rPr>
                <w:sz w:val="20"/>
                <w:szCs w:val="20"/>
              </w:rPr>
              <w:t xml:space="preserve">part 1 </w:t>
            </w:r>
            <w:r>
              <w:rPr>
                <w:sz w:val="20"/>
                <w:szCs w:val="20"/>
              </w:rPr>
              <w:t>x3</w:t>
            </w:r>
          </w:p>
        </w:tc>
        <w:tc>
          <w:tcPr>
            <w:tcW w:w="1653" w:type="dxa"/>
          </w:tcPr>
          <w:p w:rsidR="008369CC" w:rsidRPr="00E4270B" w:rsidRDefault="00A00B52" w:rsidP="00B152E4">
            <w:pPr>
              <w:jc w:val="center"/>
              <w:rPr>
                <w:sz w:val="20"/>
                <w:szCs w:val="20"/>
              </w:rPr>
            </w:pPr>
            <w:r>
              <w:rPr>
                <w:sz w:val="20"/>
                <w:szCs w:val="20"/>
              </w:rPr>
              <w:t xml:space="preserve">Skills building </w:t>
            </w:r>
            <w:r w:rsidR="00BE2158">
              <w:rPr>
                <w:sz w:val="20"/>
                <w:szCs w:val="20"/>
              </w:rPr>
              <w:t xml:space="preserve">part 1 </w:t>
            </w:r>
            <w:r>
              <w:rPr>
                <w:sz w:val="20"/>
                <w:szCs w:val="20"/>
              </w:rPr>
              <w:t>x3</w:t>
            </w:r>
          </w:p>
        </w:tc>
        <w:tc>
          <w:tcPr>
            <w:tcW w:w="1653" w:type="dxa"/>
          </w:tcPr>
          <w:p w:rsidR="008369CC" w:rsidRPr="00E4270B" w:rsidRDefault="00A00B52" w:rsidP="00B152E4">
            <w:pPr>
              <w:jc w:val="center"/>
              <w:rPr>
                <w:sz w:val="20"/>
                <w:szCs w:val="20"/>
              </w:rPr>
            </w:pPr>
            <w:r>
              <w:rPr>
                <w:sz w:val="20"/>
                <w:szCs w:val="20"/>
              </w:rPr>
              <w:t xml:space="preserve">Skills building </w:t>
            </w:r>
            <w:r w:rsidR="00BE2158">
              <w:rPr>
                <w:sz w:val="20"/>
                <w:szCs w:val="20"/>
              </w:rPr>
              <w:t xml:space="preserve">part 1 </w:t>
            </w:r>
            <w:r>
              <w:rPr>
                <w:sz w:val="20"/>
                <w:szCs w:val="20"/>
              </w:rPr>
              <w:t>x3</w:t>
            </w:r>
          </w:p>
        </w:tc>
        <w:tc>
          <w:tcPr>
            <w:tcW w:w="1653" w:type="dxa"/>
            <w:vMerge/>
          </w:tcPr>
          <w:p w:rsidR="008369CC" w:rsidRPr="00E4270B" w:rsidRDefault="008369CC" w:rsidP="00B152E4">
            <w:pPr>
              <w:jc w:val="center"/>
              <w:rPr>
                <w:sz w:val="20"/>
                <w:szCs w:val="20"/>
              </w:rPr>
            </w:pPr>
          </w:p>
        </w:tc>
      </w:tr>
      <w:tr w:rsidR="008369CC" w:rsidRPr="00E4270B" w:rsidTr="00BE2158">
        <w:tc>
          <w:tcPr>
            <w:tcW w:w="1653" w:type="dxa"/>
            <w:shd w:val="clear" w:color="auto" w:fill="D5DCE4" w:themeFill="text2" w:themeFillTint="33"/>
          </w:tcPr>
          <w:p w:rsidR="008369CC" w:rsidRPr="00E4270B" w:rsidRDefault="008369CC" w:rsidP="00B152E4">
            <w:pPr>
              <w:jc w:val="center"/>
              <w:rPr>
                <w:sz w:val="20"/>
                <w:szCs w:val="20"/>
              </w:rPr>
            </w:pPr>
            <w:r>
              <w:rPr>
                <w:sz w:val="20"/>
                <w:szCs w:val="20"/>
              </w:rPr>
              <w:t>11:00 – 11:30</w:t>
            </w:r>
          </w:p>
        </w:tc>
        <w:tc>
          <w:tcPr>
            <w:tcW w:w="1653" w:type="dxa"/>
            <w:shd w:val="clear" w:color="auto" w:fill="D5DCE4" w:themeFill="text2" w:themeFillTint="33"/>
          </w:tcPr>
          <w:p w:rsidR="008369CC" w:rsidRPr="00E4270B" w:rsidRDefault="008369CC" w:rsidP="00B152E4">
            <w:pPr>
              <w:jc w:val="center"/>
              <w:rPr>
                <w:sz w:val="20"/>
                <w:szCs w:val="20"/>
              </w:rPr>
            </w:pPr>
            <w:r w:rsidRPr="00E4270B">
              <w:rPr>
                <w:sz w:val="20"/>
                <w:szCs w:val="20"/>
              </w:rPr>
              <w:t>Break</w:t>
            </w:r>
          </w:p>
        </w:tc>
        <w:tc>
          <w:tcPr>
            <w:tcW w:w="1653" w:type="dxa"/>
            <w:shd w:val="clear" w:color="auto" w:fill="D5DCE4" w:themeFill="text2" w:themeFillTint="33"/>
          </w:tcPr>
          <w:p w:rsidR="008369CC" w:rsidRPr="00E4270B" w:rsidRDefault="008369CC" w:rsidP="00B152E4">
            <w:pPr>
              <w:rPr>
                <w:sz w:val="20"/>
                <w:szCs w:val="20"/>
              </w:rPr>
            </w:pPr>
            <w:r w:rsidRPr="00E4270B">
              <w:rPr>
                <w:sz w:val="20"/>
                <w:szCs w:val="20"/>
              </w:rPr>
              <w:t>Break</w:t>
            </w:r>
          </w:p>
        </w:tc>
        <w:tc>
          <w:tcPr>
            <w:tcW w:w="1653" w:type="dxa"/>
            <w:shd w:val="clear" w:color="auto" w:fill="D5DCE4" w:themeFill="text2" w:themeFillTint="33"/>
          </w:tcPr>
          <w:p w:rsidR="008369CC" w:rsidRPr="00E4270B" w:rsidRDefault="008369CC" w:rsidP="00B152E4">
            <w:pPr>
              <w:rPr>
                <w:sz w:val="20"/>
                <w:szCs w:val="20"/>
              </w:rPr>
            </w:pPr>
            <w:r w:rsidRPr="00E4270B">
              <w:rPr>
                <w:sz w:val="20"/>
                <w:szCs w:val="20"/>
              </w:rPr>
              <w:t>Break</w:t>
            </w:r>
          </w:p>
        </w:tc>
        <w:tc>
          <w:tcPr>
            <w:tcW w:w="1653" w:type="dxa"/>
            <w:shd w:val="clear" w:color="auto" w:fill="D5DCE4" w:themeFill="text2" w:themeFillTint="33"/>
          </w:tcPr>
          <w:p w:rsidR="008369CC" w:rsidRPr="00E4270B" w:rsidRDefault="008369CC" w:rsidP="00B152E4">
            <w:pPr>
              <w:rPr>
                <w:sz w:val="20"/>
                <w:szCs w:val="20"/>
              </w:rPr>
            </w:pPr>
            <w:r w:rsidRPr="00E4270B">
              <w:rPr>
                <w:sz w:val="20"/>
                <w:szCs w:val="20"/>
              </w:rPr>
              <w:t>Break</w:t>
            </w:r>
          </w:p>
        </w:tc>
        <w:tc>
          <w:tcPr>
            <w:tcW w:w="1653" w:type="dxa"/>
            <w:vMerge w:val="restart"/>
          </w:tcPr>
          <w:p w:rsidR="008369CC" w:rsidRPr="00E4270B" w:rsidRDefault="008369CC" w:rsidP="00B152E4">
            <w:pPr>
              <w:jc w:val="center"/>
              <w:rPr>
                <w:sz w:val="20"/>
                <w:szCs w:val="20"/>
              </w:rPr>
            </w:pPr>
            <w:r w:rsidRPr="00E4270B">
              <w:rPr>
                <w:sz w:val="20"/>
                <w:szCs w:val="20"/>
              </w:rPr>
              <w:t>Closing</w:t>
            </w:r>
          </w:p>
        </w:tc>
      </w:tr>
      <w:tr w:rsidR="00DB6153" w:rsidRPr="00E4270B" w:rsidTr="00BE2158">
        <w:tc>
          <w:tcPr>
            <w:tcW w:w="1653" w:type="dxa"/>
            <w:vMerge w:val="restart"/>
          </w:tcPr>
          <w:p w:rsidR="00DB6153" w:rsidRDefault="00DB6153" w:rsidP="00B152E4">
            <w:pPr>
              <w:jc w:val="center"/>
              <w:rPr>
                <w:sz w:val="20"/>
                <w:szCs w:val="20"/>
              </w:rPr>
            </w:pPr>
            <w:r w:rsidRPr="00E4270B">
              <w:rPr>
                <w:sz w:val="20"/>
                <w:szCs w:val="20"/>
              </w:rPr>
              <w:t>Morning 2</w:t>
            </w:r>
          </w:p>
          <w:p w:rsidR="00DB6153" w:rsidRPr="00E4270B" w:rsidRDefault="00DB6153" w:rsidP="00B152E4">
            <w:pPr>
              <w:jc w:val="center"/>
              <w:rPr>
                <w:sz w:val="20"/>
                <w:szCs w:val="20"/>
              </w:rPr>
            </w:pPr>
            <w:r>
              <w:rPr>
                <w:sz w:val="20"/>
                <w:szCs w:val="20"/>
              </w:rPr>
              <w:t>11:30 – 12:45</w:t>
            </w:r>
          </w:p>
        </w:tc>
        <w:tc>
          <w:tcPr>
            <w:tcW w:w="1653" w:type="dxa"/>
            <w:vMerge w:val="restart"/>
          </w:tcPr>
          <w:p w:rsidR="00DB6153" w:rsidRPr="00DB6153" w:rsidRDefault="00DB6153" w:rsidP="00B152E4">
            <w:pPr>
              <w:jc w:val="center"/>
              <w:rPr>
                <w:i/>
                <w:sz w:val="20"/>
                <w:szCs w:val="20"/>
              </w:rPr>
            </w:pPr>
            <w:r w:rsidRPr="00DB6153">
              <w:rPr>
                <w:i/>
                <w:sz w:val="20"/>
                <w:szCs w:val="20"/>
              </w:rPr>
              <w:t>This slot depends on when conference opens</w:t>
            </w:r>
          </w:p>
          <w:p w:rsidR="00DB6153" w:rsidRPr="00E4270B" w:rsidRDefault="00DB6153" w:rsidP="00B152E4">
            <w:pPr>
              <w:jc w:val="center"/>
              <w:rPr>
                <w:sz w:val="20"/>
                <w:szCs w:val="20"/>
              </w:rPr>
            </w:pPr>
            <w:r>
              <w:rPr>
                <w:sz w:val="20"/>
                <w:szCs w:val="20"/>
              </w:rPr>
              <w:t>Technical x6</w:t>
            </w:r>
          </w:p>
          <w:p w:rsidR="00DB6153" w:rsidRPr="00E4270B" w:rsidRDefault="00DB6153" w:rsidP="00DB6153">
            <w:pPr>
              <w:jc w:val="center"/>
              <w:rPr>
                <w:sz w:val="20"/>
                <w:szCs w:val="20"/>
              </w:rPr>
            </w:pPr>
            <w:r>
              <w:rPr>
                <w:sz w:val="20"/>
                <w:szCs w:val="20"/>
              </w:rPr>
              <w:t>Open x3</w:t>
            </w:r>
          </w:p>
        </w:tc>
        <w:tc>
          <w:tcPr>
            <w:tcW w:w="1653" w:type="dxa"/>
          </w:tcPr>
          <w:p w:rsidR="00DB6153" w:rsidRPr="00E4270B" w:rsidRDefault="00DB6153" w:rsidP="00B152E4">
            <w:pPr>
              <w:jc w:val="center"/>
              <w:rPr>
                <w:sz w:val="20"/>
                <w:szCs w:val="20"/>
              </w:rPr>
            </w:pPr>
            <w:r>
              <w:rPr>
                <w:sz w:val="20"/>
                <w:szCs w:val="20"/>
              </w:rPr>
              <w:t>Technical x6</w:t>
            </w:r>
          </w:p>
        </w:tc>
        <w:tc>
          <w:tcPr>
            <w:tcW w:w="1653" w:type="dxa"/>
          </w:tcPr>
          <w:p w:rsidR="00DB6153" w:rsidRPr="00E4270B" w:rsidRDefault="00DB6153" w:rsidP="00B152E4">
            <w:pPr>
              <w:jc w:val="center"/>
              <w:rPr>
                <w:sz w:val="20"/>
                <w:szCs w:val="20"/>
              </w:rPr>
            </w:pPr>
            <w:r>
              <w:rPr>
                <w:sz w:val="20"/>
                <w:szCs w:val="20"/>
              </w:rPr>
              <w:t>Technical x6</w:t>
            </w:r>
          </w:p>
        </w:tc>
        <w:tc>
          <w:tcPr>
            <w:tcW w:w="1653" w:type="dxa"/>
          </w:tcPr>
          <w:p w:rsidR="00DB6153" w:rsidRPr="00E4270B" w:rsidRDefault="00DB6153" w:rsidP="00B152E4">
            <w:pPr>
              <w:jc w:val="center"/>
              <w:rPr>
                <w:sz w:val="20"/>
                <w:szCs w:val="20"/>
              </w:rPr>
            </w:pPr>
            <w:r>
              <w:rPr>
                <w:sz w:val="20"/>
                <w:szCs w:val="20"/>
              </w:rPr>
              <w:t>Technical x6</w:t>
            </w:r>
          </w:p>
        </w:tc>
        <w:tc>
          <w:tcPr>
            <w:tcW w:w="1653" w:type="dxa"/>
            <w:vMerge/>
          </w:tcPr>
          <w:p w:rsidR="00DB6153" w:rsidRPr="00E4270B" w:rsidRDefault="00DB6153" w:rsidP="00B152E4">
            <w:pPr>
              <w:jc w:val="center"/>
              <w:rPr>
                <w:sz w:val="20"/>
                <w:szCs w:val="20"/>
              </w:rPr>
            </w:pPr>
          </w:p>
        </w:tc>
      </w:tr>
      <w:tr w:rsidR="00DB6153" w:rsidRPr="00E4270B" w:rsidTr="00BE2158">
        <w:tc>
          <w:tcPr>
            <w:tcW w:w="1653" w:type="dxa"/>
            <w:vMerge/>
          </w:tcPr>
          <w:p w:rsidR="00DB6153" w:rsidRPr="00E4270B" w:rsidRDefault="00DB6153" w:rsidP="00B152E4">
            <w:pPr>
              <w:rPr>
                <w:sz w:val="20"/>
                <w:szCs w:val="20"/>
              </w:rPr>
            </w:pPr>
          </w:p>
        </w:tc>
        <w:tc>
          <w:tcPr>
            <w:tcW w:w="1653" w:type="dxa"/>
            <w:vMerge/>
          </w:tcPr>
          <w:p w:rsidR="00DB6153" w:rsidRPr="00E4270B" w:rsidRDefault="00DB6153" w:rsidP="00B152E4">
            <w:pPr>
              <w:rPr>
                <w:sz w:val="20"/>
                <w:szCs w:val="20"/>
              </w:rPr>
            </w:pPr>
          </w:p>
        </w:tc>
        <w:tc>
          <w:tcPr>
            <w:tcW w:w="1653" w:type="dxa"/>
          </w:tcPr>
          <w:p w:rsidR="00DB6153" w:rsidRPr="00E4270B" w:rsidRDefault="00DB6153" w:rsidP="00B152E4">
            <w:pPr>
              <w:jc w:val="center"/>
              <w:rPr>
                <w:sz w:val="20"/>
                <w:szCs w:val="20"/>
              </w:rPr>
            </w:pPr>
            <w:r>
              <w:rPr>
                <w:sz w:val="20"/>
                <w:szCs w:val="20"/>
              </w:rPr>
              <w:t>Open x3</w:t>
            </w:r>
          </w:p>
        </w:tc>
        <w:tc>
          <w:tcPr>
            <w:tcW w:w="1653" w:type="dxa"/>
          </w:tcPr>
          <w:p w:rsidR="00DB6153" w:rsidRPr="00E4270B" w:rsidRDefault="00DB6153" w:rsidP="00B152E4">
            <w:pPr>
              <w:jc w:val="center"/>
              <w:rPr>
                <w:sz w:val="20"/>
                <w:szCs w:val="20"/>
              </w:rPr>
            </w:pPr>
            <w:r>
              <w:rPr>
                <w:sz w:val="20"/>
                <w:szCs w:val="20"/>
              </w:rPr>
              <w:t>Open x3</w:t>
            </w:r>
          </w:p>
        </w:tc>
        <w:tc>
          <w:tcPr>
            <w:tcW w:w="1653" w:type="dxa"/>
          </w:tcPr>
          <w:p w:rsidR="00DB6153" w:rsidRPr="00E4270B" w:rsidRDefault="00DB6153" w:rsidP="00B152E4">
            <w:pPr>
              <w:jc w:val="center"/>
              <w:rPr>
                <w:sz w:val="20"/>
                <w:szCs w:val="20"/>
              </w:rPr>
            </w:pPr>
            <w:r>
              <w:rPr>
                <w:sz w:val="20"/>
                <w:szCs w:val="20"/>
              </w:rPr>
              <w:t>Open x3</w:t>
            </w:r>
          </w:p>
        </w:tc>
        <w:tc>
          <w:tcPr>
            <w:tcW w:w="1653" w:type="dxa"/>
            <w:vMerge/>
          </w:tcPr>
          <w:p w:rsidR="00DB6153" w:rsidRPr="00E4270B" w:rsidRDefault="00DB6153" w:rsidP="00B152E4">
            <w:pPr>
              <w:jc w:val="center"/>
              <w:rPr>
                <w:sz w:val="20"/>
                <w:szCs w:val="20"/>
              </w:rPr>
            </w:pPr>
          </w:p>
        </w:tc>
      </w:tr>
      <w:tr w:rsidR="00DB6153" w:rsidRPr="00E4270B" w:rsidTr="00BE2158">
        <w:tc>
          <w:tcPr>
            <w:tcW w:w="1653" w:type="dxa"/>
            <w:vMerge/>
          </w:tcPr>
          <w:p w:rsidR="00DB6153" w:rsidRPr="00E4270B" w:rsidRDefault="00DB6153" w:rsidP="00B152E4">
            <w:pPr>
              <w:jc w:val="center"/>
              <w:rPr>
                <w:sz w:val="20"/>
                <w:szCs w:val="20"/>
              </w:rPr>
            </w:pPr>
          </w:p>
        </w:tc>
        <w:tc>
          <w:tcPr>
            <w:tcW w:w="1653" w:type="dxa"/>
            <w:vMerge/>
          </w:tcPr>
          <w:p w:rsidR="00DB6153" w:rsidRPr="00E4270B" w:rsidRDefault="00DB6153" w:rsidP="00B152E4">
            <w:pPr>
              <w:jc w:val="center"/>
              <w:rPr>
                <w:sz w:val="20"/>
                <w:szCs w:val="20"/>
              </w:rPr>
            </w:pPr>
          </w:p>
        </w:tc>
        <w:tc>
          <w:tcPr>
            <w:tcW w:w="1653" w:type="dxa"/>
          </w:tcPr>
          <w:p w:rsidR="00DB6153" w:rsidRPr="00E4270B" w:rsidRDefault="00DB6153" w:rsidP="00B152E4">
            <w:pPr>
              <w:jc w:val="center"/>
              <w:rPr>
                <w:sz w:val="20"/>
                <w:szCs w:val="20"/>
              </w:rPr>
            </w:pPr>
            <w:r>
              <w:rPr>
                <w:sz w:val="20"/>
                <w:szCs w:val="20"/>
              </w:rPr>
              <w:t>Skills building part 2 x3</w:t>
            </w:r>
          </w:p>
        </w:tc>
        <w:tc>
          <w:tcPr>
            <w:tcW w:w="1653" w:type="dxa"/>
          </w:tcPr>
          <w:p w:rsidR="00DB6153" w:rsidRPr="00E4270B" w:rsidRDefault="00DB6153" w:rsidP="00B152E4">
            <w:pPr>
              <w:jc w:val="center"/>
              <w:rPr>
                <w:sz w:val="20"/>
                <w:szCs w:val="20"/>
              </w:rPr>
            </w:pPr>
            <w:r>
              <w:rPr>
                <w:sz w:val="20"/>
                <w:szCs w:val="20"/>
              </w:rPr>
              <w:t>Skills building part 2 x3</w:t>
            </w:r>
          </w:p>
        </w:tc>
        <w:tc>
          <w:tcPr>
            <w:tcW w:w="1653" w:type="dxa"/>
          </w:tcPr>
          <w:p w:rsidR="00DB6153" w:rsidRPr="00E4270B" w:rsidRDefault="00DB6153" w:rsidP="00B152E4">
            <w:pPr>
              <w:jc w:val="center"/>
              <w:rPr>
                <w:sz w:val="20"/>
                <w:szCs w:val="20"/>
              </w:rPr>
            </w:pPr>
            <w:r>
              <w:rPr>
                <w:sz w:val="20"/>
                <w:szCs w:val="20"/>
              </w:rPr>
              <w:t>Skills building part 2 x3</w:t>
            </w:r>
          </w:p>
        </w:tc>
        <w:tc>
          <w:tcPr>
            <w:tcW w:w="1653" w:type="dxa"/>
            <w:vMerge/>
          </w:tcPr>
          <w:p w:rsidR="00DB6153" w:rsidRPr="00E4270B" w:rsidRDefault="00DB6153" w:rsidP="00B152E4">
            <w:pPr>
              <w:jc w:val="center"/>
              <w:rPr>
                <w:sz w:val="20"/>
                <w:szCs w:val="20"/>
              </w:rPr>
            </w:pPr>
          </w:p>
        </w:tc>
      </w:tr>
      <w:tr w:rsidR="008369CC" w:rsidRPr="00E4270B" w:rsidTr="00BE2158">
        <w:tc>
          <w:tcPr>
            <w:tcW w:w="1653" w:type="dxa"/>
            <w:shd w:val="clear" w:color="auto" w:fill="D5DCE4" w:themeFill="text2" w:themeFillTint="33"/>
          </w:tcPr>
          <w:p w:rsidR="008369CC" w:rsidRPr="00E4270B" w:rsidRDefault="008369CC" w:rsidP="00B152E4">
            <w:pPr>
              <w:jc w:val="center"/>
              <w:rPr>
                <w:sz w:val="20"/>
                <w:szCs w:val="20"/>
              </w:rPr>
            </w:pPr>
            <w:r>
              <w:rPr>
                <w:sz w:val="20"/>
                <w:szCs w:val="20"/>
              </w:rPr>
              <w:t>12:45 – 1:45</w:t>
            </w:r>
          </w:p>
        </w:tc>
        <w:tc>
          <w:tcPr>
            <w:tcW w:w="1653" w:type="dxa"/>
            <w:shd w:val="clear" w:color="auto" w:fill="D5DCE4" w:themeFill="text2" w:themeFillTint="33"/>
          </w:tcPr>
          <w:p w:rsidR="008369CC" w:rsidRPr="00E4270B" w:rsidRDefault="008369CC" w:rsidP="00B152E4">
            <w:pPr>
              <w:jc w:val="center"/>
              <w:rPr>
                <w:sz w:val="20"/>
                <w:szCs w:val="20"/>
              </w:rPr>
            </w:pPr>
            <w:r w:rsidRPr="00E4270B">
              <w:rPr>
                <w:sz w:val="20"/>
                <w:szCs w:val="20"/>
              </w:rPr>
              <w:t>Lunch</w:t>
            </w:r>
          </w:p>
        </w:tc>
        <w:tc>
          <w:tcPr>
            <w:tcW w:w="1653" w:type="dxa"/>
            <w:shd w:val="clear" w:color="auto" w:fill="D5DCE4" w:themeFill="text2" w:themeFillTint="33"/>
          </w:tcPr>
          <w:p w:rsidR="008369CC" w:rsidRPr="00E4270B" w:rsidRDefault="008369CC" w:rsidP="00B152E4">
            <w:pPr>
              <w:jc w:val="center"/>
              <w:rPr>
                <w:sz w:val="20"/>
                <w:szCs w:val="20"/>
              </w:rPr>
            </w:pPr>
            <w:r w:rsidRPr="00E4270B">
              <w:rPr>
                <w:sz w:val="20"/>
                <w:szCs w:val="20"/>
              </w:rPr>
              <w:t>Lunch</w:t>
            </w:r>
          </w:p>
        </w:tc>
        <w:tc>
          <w:tcPr>
            <w:tcW w:w="1653" w:type="dxa"/>
            <w:shd w:val="clear" w:color="auto" w:fill="D5DCE4" w:themeFill="text2" w:themeFillTint="33"/>
          </w:tcPr>
          <w:p w:rsidR="008369CC" w:rsidRPr="00E4270B" w:rsidRDefault="008369CC" w:rsidP="00B152E4">
            <w:pPr>
              <w:jc w:val="center"/>
              <w:rPr>
                <w:sz w:val="20"/>
                <w:szCs w:val="20"/>
              </w:rPr>
            </w:pPr>
            <w:r w:rsidRPr="00E4270B">
              <w:rPr>
                <w:sz w:val="20"/>
                <w:szCs w:val="20"/>
              </w:rPr>
              <w:t>Lunch</w:t>
            </w:r>
          </w:p>
        </w:tc>
        <w:tc>
          <w:tcPr>
            <w:tcW w:w="1653" w:type="dxa"/>
            <w:shd w:val="clear" w:color="auto" w:fill="D5DCE4" w:themeFill="text2" w:themeFillTint="33"/>
          </w:tcPr>
          <w:p w:rsidR="008369CC" w:rsidRPr="00E4270B" w:rsidRDefault="008369CC" w:rsidP="00B152E4">
            <w:pPr>
              <w:jc w:val="center"/>
              <w:rPr>
                <w:sz w:val="20"/>
                <w:szCs w:val="20"/>
              </w:rPr>
            </w:pPr>
            <w:r w:rsidRPr="00E4270B">
              <w:rPr>
                <w:sz w:val="20"/>
                <w:szCs w:val="20"/>
              </w:rPr>
              <w:t>Lunch</w:t>
            </w:r>
          </w:p>
        </w:tc>
        <w:tc>
          <w:tcPr>
            <w:tcW w:w="1653" w:type="dxa"/>
            <w:shd w:val="clear" w:color="auto" w:fill="D5DCE4" w:themeFill="text2" w:themeFillTint="33"/>
          </w:tcPr>
          <w:p w:rsidR="008369CC" w:rsidRPr="00E4270B" w:rsidRDefault="008369CC" w:rsidP="00B152E4">
            <w:pPr>
              <w:jc w:val="center"/>
              <w:rPr>
                <w:sz w:val="20"/>
                <w:szCs w:val="20"/>
              </w:rPr>
            </w:pPr>
            <w:r w:rsidRPr="00E4270B">
              <w:rPr>
                <w:sz w:val="20"/>
                <w:szCs w:val="20"/>
              </w:rPr>
              <w:t>Lunch</w:t>
            </w:r>
          </w:p>
        </w:tc>
      </w:tr>
      <w:tr w:rsidR="008369CC" w:rsidRPr="00E4270B" w:rsidTr="00BE2158">
        <w:tc>
          <w:tcPr>
            <w:tcW w:w="1653" w:type="dxa"/>
            <w:vMerge w:val="restart"/>
          </w:tcPr>
          <w:p w:rsidR="008369CC" w:rsidRDefault="008369CC" w:rsidP="00B152E4">
            <w:pPr>
              <w:jc w:val="center"/>
              <w:rPr>
                <w:sz w:val="20"/>
                <w:szCs w:val="20"/>
              </w:rPr>
            </w:pPr>
            <w:r w:rsidRPr="00E4270B">
              <w:rPr>
                <w:sz w:val="20"/>
                <w:szCs w:val="20"/>
              </w:rPr>
              <w:t>Afternoon 1</w:t>
            </w:r>
          </w:p>
          <w:p w:rsidR="008369CC" w:rsidRPr="00E4270B" w:rsidRDefault="008369CC" w:rsidP="00B152E4">
            <w:pPr>
              <w:jc w:val="center"/>
              <w:rPr>
                <w:sz w:val="20"/>
                <w:szCs w:val="20"/>
              </w:rPr>
            </w:pPr>
            <w:r>
              <w:rPr>
                <w:sz w:val="20"/>
                <w:szCs w:val="20"/>
              </w:rPr>
              <w:t>1:45 – 3:00</w:t>
            </w:r>
          </w:p>
        </w:tc>
        <w:tc>
          <w:tcPr>
            <w:tcW w:w="1653" w:type="dxa"/>
          </w:tcPr>
          <w:p w:rsidR="008369CC" w:rsidRPr="00E4270B" w:rsidRDefault="00FF12F7" w:rsidP="00B152E4">
            <w:pPr>
              <w:jc w:val="center"/>
              <w:rPr>
                <w:sz w:val="20"/>
                <w:szCs w:val="20"/>
              </w:rPr>
            </w:pPr>
            <w:r>
              <w:rPr>
                <w:sz w:val="20"/>
                <w:szCs w:val="20"/>
              </w:rPr>
              <w:t>Technical x6</w:t>
            </w:r>
          </w:p>
        </w:tc>
        <w:tc>
          <w:tcPr>
            <w:tcW w:w="1653" w:type="dxa"/>
          </w:tcPr>
          <w:p w:rsidR="008369CC" w:rsidRPr="00E4270B" w:rsidRDefault="00FF12F7" w:rsidP="00B152E4">
            <w:pPr>
              <w:jc w:val="center"/>
              <w:rPr>
                <w:sz w:val="20"/>
                <w:szCs w:val="20"/>
              </w:rPr>
            </w:pPr>
            <w:r>
              <w:rPr>
                <w:sz w:val="20"/>
                <w:szCs w:val="20"/>
              </w:rPr>
              <w:t>Technical x6</w:t>
            </w:r>
          </w:p>
        </w:tc>
        <w:tc>
          <w:tcPr>
            <w:tcW w:w="1653" w:type="dxa"/>
          </w:tcPr>
          <w:p w:rsidR="008369CC" w:rsidRPr="00E4270B" w:rsidRDefault="00FF12F7" w:rsidP="00B152E4">
            <w:pPr>
              <w:jc w:val="center"/>
              <w:rPr>
                <w:sz w:val="20"/>
                <w:szCs w:val="20"/>
              </w:rPr>
            </w:pPr>
            <w:r>
              <w:rPr>
                <w:sz w:val="20"/>
                <w:szCs w:val="20"/>
              </w:rPr>
              <w:t>Technical x6</w:t>
            </w:r>
          </w:p>
        </w:tc>
        <w:tc>
          <w:tcPr>
            <w:tcW w:w="1653" w:type="dxa"/>
          </w:tcPr>
          <w:p w:rsidR="008369CC" w:rsidRPr="00E4270B" w:rsidRDefault="00FF12F7" w:rsidP="00B152E4">
            <w:pPr>
              <w:jc w:val="center"/>
              <w:rPr>
                <w:sz w:val="20"/>
                <w:szCs w:val="20"/>
              </w:rPr>
            </w:pPr>
            <w:r>
              <w:rPr>
                <w:sz w:val="20"/>
                <w:szCs w:val="20"/>
              </w:rPr>
              <w:t>Technical x6</w:t>
            </w:r>
          </w:p>
        </w:tc>
        <w:tc>
          <w:tcPr>
            <w:tcW w:w="1653" w:type="dxa"/>
            <w:vMerge w:val="restart"/>
          </w:tcPr>
          <w:p w:rsidR="008369CC" w:rsidRPr="00E4270B" w:rsidRDefault="008369CC" w:rsidP="00B152E4">
            <w:pPr>
              <w:jc w:val="center"/>
              <w:rPr>
                <w:sz w:val="20"/>
                <w:szCs w:val="20"/>
              </w:rPr>
            </w:pPr>
          </w:p>
        </w:tc>
      </w:tr>
      <w:tr w:rsidR="008369CC" w:rsidRPr="00E4270B" w:rsidTr="00BE2158">
        <w:tc>
          <w:tcPr>
            <w:tcW w:w="1653" w:type="dxa"/>
            <w:vMerge/>
          </w:tcPr>
          <w:p w:rsidR="008369CC" w:rsidRPr="00E4270B" w:rsidRDefault="008369CC" w:rsidP="00B152E4">
            <w:pPr>
              <w:jc w:val="center"/>
              <w:rPr>
                <w:sz w:val="20"/>
                <w:szCs w:val="20"/>
              </w:rPr>
            </w:pPr>
          </w:p>
        </w:tc>
        <w:tc>
          <w:tcPr>
            <w:tcW w:w="1653" w:type="dxa"/>
          </w:tcPr>
          <w:p w:rsidR="008369CC" w:rsidRPr="00E4270B" w:rsidRDefault="00A00B52" w:rsidP="00B152E4">
            <w:pPr>
              <w:jc w:val="center"/>
              <w:rPr>
                <w:sz w:val="20"/>
                <w:szCs w:val="20"/>
              </w:rPr>
            </w:pPr>
            <w:r>
              <w:rPr>
                <w:sz w:val="20"/>
                <w:szCs w:val="20"/>
              </w:rPr>
              <w:t>Open x3</w:t>
            </w:r>
          </w:p>
        </w:tc>
        <w:tc>
          <w:tcPr>
            <w:tcW w:w="1653" w:type="dxa"/>
          </w:tcPr>
          <w:p w:rsidR="008369CC" w:rsidRPr="00E4270B" w:rsidRDefault="00A00B52" w:rsidP="00B152E4">
            <w:pPr>
              <w:jc w:val="center"/>
              <w:rPr>
                <w:sz w:val="20"/>
                <w:szCs w:val="20"/>
              </w:rPr>
            </w:pPr>
            <w:r>
              <w:rPr>
                <w:sz w:val="20"/>
                <w:szCs w:val="20"/>
              </w:rPr>
              <w:t>Open x3</w:t>
            </w:r>
          </w:p>
        </w:tc>
        <w:tc>
          <w:tcPr>
            <w:tcW w:w="1653" w:type="dxa"/>
          </w:tcPr>
          <w:p w:rsidR="008369CC" w:rsidRPr="00E4270B" w:rsidRDefault="00A00B52" w:rsidP="00B152E4">
            <w:pPr>
              <w:jc w:val="center"/>
              <w:rPr>
                <w:sz w:val="20"/>
                <w:szCs w:val="20"/>
              </w:rPr>
            </w:pPr>
            <w:r>
              <w:rPr>
                <w:sz w:val="20"/>
                <w:szCs w:val="20"/>
              </w:rPr>
              <w:t>Open x3</w:t>
            </w:r>
          </w:p>
        </w:tc>
        <w:tc>
          <w:tcPr>
            <w:tcW w:w="1653" w:type="dxa"/>
          </w:tcPr>
          <w:p w:rsidR="008369CC" w:rsidRPr="00E4270B" w:rsidRDefault="00A00B52" w:rsidP="00B152E4">
            <w:pPr>
              <w:jc w:val="center"/>
              <w:rPr>
                <w:sz w:val="20"/>
                <w:szCs w:val="20"/>
              </w:rPr>
            </w:pPr>
            <w:r>
              <w:rPr>
                <w:sz w:val="20"/>
                <w:szCs w:val="20"/>
              </w:rPr>
              <w:t>Open x3</w:t>
            </w:r>
          </w:p>
        </w:tc>
        <w:tc>
          <w:tcPr>
            <w:tcW w:w="1653" w:type="dxa"/>
            <w:vMerge/>
          </w:tcPr>
          <w:p w:rsidR="008369CC" w:rsidRPr="00E4270B" w:rsidRDefault="008369CC" w:rsidP="00B152E4">
            <w:pPr>
              <w:jc w:val="center"/>
              <w:rPr>
                <w:sz w:val="20"/>
                <w:szCs w:val="20"/>
              </w:rPr>
            </w:pPr>
          </w:p>
        </w:tc>
      </w:tr>
      <w:tr w:rsidR="008369CC" w:rsidRPr="00E4270B" w:rsidTr="00BE2158">
        <w:tc>
          <w:tcPr>
            <w:tcW w:w="1653" w:type="dxa"/>
            <w:vMerge/>
          </w:tcPr>
          <w:p w:rsidR="008369CC" w:rsidRPr="00E4270B" w:rsidRDefault="008369CC" w:rsidP="00B152E4">
            <w:pPr>
              <w:jc w:val="center"/>
              <w:rPr>
                <w:sz w:val="20"/>
                <w:szCs w:val="20"/>
              </w:rPr>
            </w:pPr>
          </w:p>
        </w:tc>
        <w:tc>
          <w:tcPr>
            <w:tcW w:w="1653" w:type="dxa"/>
          </w:tcPr>
          <w:p w:rsidR="008369CC" w:rsidRPr="00E4270B" w:rsidRDefault="00A00B52" w:rsidP="00B152E4">
            <w:pPr>
              <w:jc w:val="center"/>
              <w:rPr>
                <w:sz w:val="20"/>
                <w:szCs w:val="20"/>
              </w:rPr>
            </w:pPr>
            <w:r>
              <w:rPr>
                <w:sz w:val="20"/>
                <w:szCs w:val="20"/>
              </w:rPr>
              <w:t xml:space="preserve">Skills building </w:t>
            </w:r>
            <w:r w:rsidR="00BE2158">
              <w:rPr>
                <w:sz w:val="20"/>
                <w:szCs w:val="20"/>
              </w:rPr>
              <w:t xml:space="preserve">part 1 </w:t>
            </w:r>
            <w:r>
              <w:rPr>
                <w:sz w:val="20"/>
                <w:szCs w:val="20"/>
              </w:rPr>
              <w:t>x3</w:t>
            </w:r>
          </w:p>
        </w:tc>
        <w:tc>
          <w:tcPr>
            <w:tcW w:w="1653" w:type="dxa"/>
          </w:tcPr>
          <w:p w:rsidR="008369CC" w:rsidRDefault="00A00B52" w:rsidP="00B152E4">
            <w:r>
              <w:rPr>
                <w:sz w:val="20"/>
                <w:szCs w:val="20"/>
              </w:rPr>
              <w:t xml:space="preserve">Skills building </w:t>
            </w:r>
            <w:r w:rsidR="00BE2158">
              <w:rPr>
                <w:sz w:val="20"/>
                <w:szCs w:val="20"/>
              </w:rPr>
              <w:t xml:space="preserve">part 1 </w:t>
            </w:r>
            <w:r>
              <w:rPr>
                <w:sz w:val="20"/>
                <w:szCs w:val="20"/>
              </w:rPr>
              <w:t>x3</w:t>
            </w:r>
          </w:p>
        </w:tc>
        <w:tc>
          <w:tcPr>
            <w:tcW w:w="1653" w:type="dxa"/>
          </w:tcPr>
          <w:p w:rsidR="008369CC" w:rsidRDefault="00A00B52" w:rsidP="00B152E4">
            <w:r>
              <w:rPr>
                <w:sz w:val="20"/>
                <w:szCs w:val="20"/>
              </w:rPr>
              <w:t xml:space="preserve">Skills building </w:t>
            </w:r>
            <w:r w:rsidR="00BE2158">
              <w:rPr>
                <w:sz w:val="20"/>
                <w:szCs w:val="20"/>
              </w:rPr>
              <w:t xml:space="preserve">part 1 </w:t>
            </w:r>
            <w:r>
              <w:rPr>
                <w:sz w:val="20"/>
                <w:szCs w:val="20"/>
              </w:rPr>
              <w:t>x3</w:t>
            </w:r>
          </w:p>
        </w:tc>
        <w:tc>
          <w:tcPr>
            <w:tcW w:w="1653" w:type="dxa"/>
          </w:tcPr>
          <w:p w:rsidR="008369CC" w:rsidRDefault="00A00B52" w:rsidP="00B152E4">
            <w:r>
              <w:rPr>
                <w:sz w:val="20"/>
                <w:szCs w:val="20"/>
              </w:rPr>
              <w:t xml:space="preserve">Skills building </w:t>
            </w:r>
            <w:r w:rsidR="00BE2158">
              <w:rPr>
                <w:sz w:val="20"/>
                <w:szCs w:val="20"/>
              </w:rPr>
              <w:t xml:space="preserve">part 1 </w:t>
            </w:r>
            <w:r>
              <w:rPr>
                <w:sz w:val="20"/>
                <w:szCs w:val="20"/>
              </w:rPr>
              <w:t>x3</w:t>
            </w:r>
          </w:p>
        </w:tc>
        <w:tc>
          <w:tcPr>
            <w:tcW w:w="1653" w:type="dxa"/>
            <w:vMerge/>
          </w:tcPr>
          <w:p w:rsidR="008369CC" w:rsidRPr="00E4270B" w:rsidRDefault="008369CC" w:rsidP="00B152E4">
            <w:pPr>
              <w:jc w:val="center"/>
              <w:rPr>
                <w:sz w:val="20"/>
                <w:szCs w:val="20"/>
              </w:rPr>
            </w:pPr>
          </w:p>
        </w:tc>
      </w:tr>
      <w:tr w:rsidR="008369CC" w:rsidRPr="00E4270B" w:rsidTr="00BE2158">
        <w:tc>
          <w:tcPr>
            <w:tcW w:w="1653" w:type="dxa"/>
            <w:shd w:val="clear" w:color="auto" w:fill="D5DCE4" w:themeFill="text2" w:themeFillTint="33"/>
          </w:tcPr>
          <w:p w:rsidR="008369CC" w:rsidRPr="00E4270B" w:rsidRDefault="008369CC" w:rsidP="00B152E4">
            <w:pPr>
              <w:jc w:val="center"/>
              <w:rPr>
                <w:sz w:val="20"/>
                <w:szCs w:val="20"/>
              </w:rPr>
            </w:pPr>
            <w:r>
              <w:rPr>
                <w:sz w:val="20"/>
                <w:szCs w:val="20"/>
              </w:rPr>
              <w:t>3::00 – 3:30</w:t>
            </w:r>
          </w:p>
        </w:tc>
        <w:tc>
          <w:tcPr>
            <w:tcW w:w="1653" w:type="dxa"/>
            <w:shd w:val="clear" w:color="auto" w:fill="D5DCE4" w:themeFill="text2" w:themeFillTint="33"/>
          </w:tcPr>
          <w:p w:rsidR="008369CC" w:rsidRPr="00E4270B" w:rsidRDefault="008369CC" w:rsidP="00B152E4">
            <w:pPr>
              <w:jc w:val="center"/>
              <w:rPr>
                <w:sz w:val="20"/>
                <w:szCs w:val="20"/>
              </w:rPr>
            </w:pPr>
            <w:r w:rsidRPr="00E4270B">
              <w:rPr>
                <w:sz w:val="20"/>
                <w:szCs w:val="20"/>
              </w:rPr>
              <w:t>Break</w:t>
            </w:r>
          </w:p>
        </w:tc>
        <w:tc>
          <w:tcPr>
            <w:tcW w:w="1653" w:type="dxa"/>
            <w:shd w:val="clear" w:color="auto" w:fill="D5DCE4" w:themeFill="text2" w:themeFillTint="33"/>
          </w:tcPr>
          <w:p w:rsidR="008369CC" w:rsidRPr="00E4270B" w:rsidRDefault="008369CC" w:rsidP="00B152E4">
            <w:pPr>
              <w:rPr>
                <w:sz w:val="20"/>
                <w:szCs w:val="20"/>
              </w:rPr>
            </w:pPr>
            <w:r w:rsidRPr="00E4270B">
              <w:rPr>
                <w:sz w:val="20"/>
                <w:szCs w:val="20"/>
              </w:rPr>
              <w:t>Break</w:t>
            </w:r>
          </w:p>
        </w:tc>
        <w:tc>
          <w:tcPr>
            <w:tcW w:w="1653" w:type="dxa"/>
            <w:shd w:val="clear" w:color="auto" w:fill="D5DCE4" w:themeFill="text2" w:themeFillTint="33"/>
          </w:tcPr>
          <w:p w:rsidR="008369CC" w:rsidRPr="00E4270B" w:rsidRDefault="008369CC" w:rsidP="00B152E4">
            <w:pPr>
              <w:rPr>
                <w:sz w:val="20"/>
                <w:szCs w:val="20"/>
              </w:rPr>
            </w:pPr>
            <w:r w:rsidRPr="00E4270B">
              <w:rPr>
                <w:sz w:val="20"/>
                <w:szCs w:val="20"/>
              </w:rPr>
              <w:t>Break</w:t>
            </w:r>
          </w:p>
        </w:tc>
        <w:tc>
          <w:tcPr>
            <w:tcW w:w="1653" w:type="dxa"/>
            <w:shd w:val="clear" w:color="auto" w:fill="D5DCE4" w:themeFill="text2" w:themeFillTint="33"/>
          </w:tcPr>
          <w:p w:rsidR="008369CC" w:rsidRPr="00E4270B" w:rsidRDefault="008369CC" w:rsidP="00B152E4">
            <w:pPr>
              <w:rPr>
                <w:sz w:val="20"/>
                <w:szCs w:val="20"/>
              </w:rPr>
            </w:pPr>
            <w:r w:rsidRPr="00E4270B">
              <w:rPr>
                <w:sz w:val="20"/>
                <w:szCs w:val="20"/>
              </w:rPr>
              <w:t>Break</w:t>
            </w:r>
          </w:p>
        </w:tc>
        <w:tc>
          <w:tcPr>
            <w:tcW w:w="1653" w:type="dxa"/>
            <w:vMerge/>
          </w:tcPr>
          <w:p w:rsidR="008369CC" w:rsidRPr="00E4270B" w:rsidRDefault="008369CC" w:rsidP="00B152E4">
            <w:pPr>
              <w:jc w:val="center"/>
              <w:rPr>
                <w:sz w:val="20"/>
                <w:szCs w:val="20"/>
              </w:rPr>
            </w:pPr>
          </w:p>
        </w:tc>
      </w:tr>
      <w:tr w:rsidR="008369CC" w:rsidRPr="00E4270B" w:rsidTr="00BE2158">
        <w:tc>
          <w:tcPr>
            <w:tcW w:w="1653" w:type="dxa"/>
            <w:vMerge w:val="restart"/>
          </w:tcPr>
          <w:p w:rsidR="008369CC" w:rsidRDefault="008369CC" w:rsidP="00B152E4">
            <w:pPr>
              <w:jc w:val="center"/>
              <w:rPr>
                <w:sz w:val="20"/>
                <w:szCs w:val="20"/>
              </w:rPr>
            </w:pPr>
            <w:r w:rsidRPr="00E4270B">
              <w:rPr>
                <w:sz w:val="20"/>
                <w:szCs w:val="20"/>
              </w:rPr>
              <w:t>Afternoon 2</w:t>
            </w:r>
          </w:p>
          <w:p w:rsidR="008369CC" w:rsidRPr="00E4270B" w:rsidRDefault="008369CC" w:rsidP="00B152E4">
            <w:pPr>
              <w:jc w:val="center"/>
              <w:rPr>
                <w:sz w:val="20"/>
                <w:szCs w:val="20"/>
              </w:rPr>
            </w:pPr>
            <w:r>
              <w:rPr>
                <w:sz w:val="20"/>
                <w:szCs w:val="20"/>
              </w:rPr>
              <w:t>3:30 – 4:45</w:t>
            </w:r>
          </w:p>
        </w:tc>
        <w:tc>
          <w:tcPr>
            <w:tcW w:w="1653" w:type="dxa"/>
          </w:tcPr>
          <w:p w:rsidR="008369CC" w:rsidRPr="00E4270B" w:rsidRDefault="00FF12F7" w:rsidP="00B152E4">
            <w:pPr>
              <w:jc w:val="center"/>
              <w:rPr>
                <w:sz w:val="20"/>
                <w:szCs w:val="20"/>
              </w:rPr>
            </w:pPr>
            <w:r>
              <w:rPr>
                <w:sz w:val="20"/>
                <w:szCs w:val="20"/>
              </w:rPr>
              <w:t>Technical x6</w:t>
            </w:r>
          </w:p>
        </w:tc>
        <w:tc>
          <w:tcPr>
            <w:tcW w:w="1653" w:type="dxa"/>
          </w:tcPr>
          <w:p w:rsidR="008369CC" w:rsidRPr="00E4270B" w:rsidRDefault="00FF12F7" w:rsidP="00B152E4">
            <w:pPr>
              <w:jc w:val="center"/>
              <w:rPr>
                <w:sz w:val="20"/>
                <w:szCs w:val="20"/>
              </w:rPr>
            </w:pPr>
            <w:r>
              <w:rPr>
                <w:sz w:val="20"/>
                <w:szCs w:val="20"/>
              </w:rPr>
              <w:t>Technical x6</w:t>
            </w:r>
          </w:p>
        </w:tc>
        <w:tc>
          <w:tcPr>
            <w:tcW w:w="1653" w:type="dxa"/>
          </w:tcPr>
          <w:p w:rsidR="008369CC" w:rsidRPr="00E4270B" w:rsidRDefault="00FF12F7" w:rsidP="00B152E4">
            <w:pPr>
              <w:jc w:val="center"/>
              <w:rPr>
                <w:sz w:val="20"/>
                <w:szCs w:val="20"/>
              </w:rPr>
            </w:pPr>
            <w:r>
              <w:rPr>
                <w:sz w:val="20"/>
                <w:szCs w:val="20"/>
              </w:rPr>
              <w:t>Technical x6</w:t>
            </w:r>
          </w:p>
        </w:tc>
        <w:tc>
          <w:tcPr>
            <w:tcW w:w="1653" w:type="dxa"/>
          </w:tcPr>
          <w:p w:rsidR="008369CC" w:rsidRPr="00E4270B" w:rsidRDefault="00FF12F7" w:rsidP="00B152E4">
            <w:pPr>
              <w:jc w:val="center"/>
              <w:rPr>
                <w:sz w:val="20"/>
                <w:szCs w:val="20"/>
              </w:rPr>
            </w:pPr>
            <w:r>
              <w:rPr>
                <w:sz w:val="20"/>
                <w:szCs w:val="20"/>
              </w:rPr>
              <w:t>Technical x6</w:t>
            </w:r>
          </w:p>
        </w:tc>
        <w:tc>
          <w:tcPr>
            <w:tcW w:w="1653" w:type="dxa"/>
            <w:vMerge/>
          </w:tcPr>
          <w:p w:rsidR="008369CC" w:rsidRPr="00E4270B" w:rsidRDefault="008369CC" w:rsidP="00B152E4">
            <w:pPr>
              <w:jc w:val="center"/>
              <w:rPr>
                <w:sz w:val="20"/>
                <w:szCs w:val="20"/>
              </w:rPr>
            </w:pPr>
          </w:p>
        </w:tc>
      </w:tr>
      <w:tr w:rsidR="008369CC" w:rsidRPr="00E4270B" w:rsidTr="00BE2158">
        <w:tc>
          <w:tcPr>
            <w:tcW w:w="1653" w:type="dxa"/>
            <w:vMerge/>
          </w:tcPr>
          <w:p w:rsidR="008369CC" w:rsidRPr="00E4270B" w:rsidRDefault="008369CC" w:rsidP="00B152E4">
            <w:pPr>
              <w:jc w:val="center"/>
              <w:rPr>
                <w:sz w:val="20"/>
                <w:szCs w:val="20"/>
              </w:rPr>
            </w:pPr>
          </w:p>
        </w:tc>
        <w:tc>
          <w:tcPr>
            <w:tcW w:w="1653" w:type="dxa"/>
          </w:tcPr>
          <w:p w:rsidR="008369CC" w:rsidRPr="00E4270B" w:rsidRDefault="00A00B52" w:rsidP="00B152E4">
            <w:pPr>
              <w:jc w:val="center"/>
              <w:rPr>
                <w:sz w:val="20"/>
                <w:szCs w:val="20"/>
              </w:rPr>
            </w:pPr>
            <w:r>
              <w:rPr>
                <w:sz w:val="20"/>
                <w:szCs w:val="20"/>
              </w:rPr>
              <w:t>Open x3</w:t>
            </w:r>
          </w:p>
        </w:tc>
        <w:tc>
          <w:tcPr>
            <w:tcW w:w="1653" w:type="dxa"/>
          </w:tcPr>
          <w:p w:rsidR="008369CC" w:rsidRDefault="00A00B52" w:rsidP="00B152E4">
            <w:r>
              <w:rPr>
                <w:sz w:val="20"/>
                <w:szCs w:val="20"/>
              </w:rPr>
              <w:t>Open x3</w:t>
            </w:r>
          </w:p>
        </w:tc>
        <w:tc>
          <w:tcPr>
            <w:tcW w:w="1653" w:type="dxa"/>
          </w:tcPr>
          <w:p w:rsidR="008369CC" w:rsidRDefault="00A00B52" w:rsidP="00B152E4">
            <w:r>
              <w:rPr>
                <w:sz w:val="20"/>
                <w:szCs w:val="20"/>
              </w:rPr>
              <w:t>Open x3</w:t>
            </w:r>
          </w:p>
        </w:tc>
        <w:tc>
          <w:tcPr>
            <w:tcW w:w="1653" w:type="dxa"/>
          </w:tcPr>
          <w:p w:rsidR="008369CC" w:rsidRDefault="00A00B52" w:rsidP="00B152E4">
            <w:r>
              <w:rPr>
                <w:sz w:val="20"/>
                <w:szCs w:val="20"/>
              </w:rPr>
              <w:t>Open x3</w:t>
            </w:r>
          </w:p>
        </w:tc>
        <w:tc>
          <w:tcPr>
            <w:tcW w:w="1653" w:type="dxa"/>
            <w:vMerge/>
          </w:tcPr>
          <w:p w:rsidR="008369CC" w:rsidRPr="00E4270B" w:rsidRDefault="008369CC" w:rsidP="00B152E4">
            <w:pPr>
              <w:jc w:val="center"/>
              <w:rPr>
                <w:sz w:val="20"/>
                <w:szCs w:val="20"/>
              </w:rPr>
            </w:pPr>
          </w:p>
        </w:tc>
      </w:tr>
      <w:tr w:rsidR="008369CC" w:rsidRPr="00E4270B" w:rsidTr="00BE2158">
        <w:tc>
          <w:tcPr>
            <w:tcW w:w="1653" w:type="dxa"/>
            <w:vMerge/>
          </w:tcPr>
          <w:p w:rsidR="008369CC" w:rsidRPr="00E4270B" w:rsidRDefault="008369CC" w:rsidP="00B152E4">
            <w:pPr>
              <w:jc w:val="center"/>
              <w:rPr>
                <w:sz w:val="20"/>
                <w:szCs w:val="20"/>
              </w:rPr>
            </w:pPr>
          </w:p>
        </w:tc>
        <w:tc>
          <w:tcPr>
            <w:tcW w:w="1653" w:type="dxa"/>
          </w:tcPr>
          <w:p w:rsidR="008369CC" w:rsidRDefault="00A00B52" w:rsidP="00B152E4">
            <w:r>
              <w:rPr>
                <w:sz w:val="20"/>
                <w:szCs w:val="20"/>
              </w:rPr>
              <w:t xml:space="preserve">Skills building </w:t>
            </w:r>
            <w:r w:rsidR="00BE2158">
              <w:rPr>
                <w:sz w:val="20"/>
                <w:szCs w:val="20"/>
              </w:rPr>
              <w:t xml:space="preserve">part 2 </w:t>
            </w:r>
            <w:r>
              <w:rPr>
                <w:sz w:val="20"/>
                <w:szCs w:val="20"/>
              </w:rPr>
              <w:t>x3</w:t>
            </w:r>
          </w:p>
        </w:tc>
        <w:tc>
          <w:tcPr>
            <w:tcW w:w="1653" w:type="dxa"/>
          </w:tcPr>
          <w:p w:rsidR="008369CC" w:rsidRDefault="00A00B52" w:rsidP="00B152E4">
            <w:r>
              <w:rPr>
                <w:sz w:val="20"/>
                <w:szCs w:val="20"/>
              </w:rPr>
              <w:t xml:space="preserve">Skills building </w:t>
            </w:r>
            <w:r w:rsidR="00BE2158">
              <w:rPr>
                <w:sz w:val="20"/>
                <w:szCs w:val="20"/>
              </w:rPr>
              <w:t xml:space="preserve">part 2 </w:t>
            </w:r>
            <w:r>
              <w:rPr>
                <w:sz w:val="20"/>
                <w:szCs w:val="20"/>
              </w:rPr>
              <w:t>x3</w:t>
            </w:r>
          </w:p>
        </w:tc>
        <w:tc>
          <w:tcPr>
            <w:tcW w:w="1653" w:type="dxa"/>
          </w:tcPr>
          <w:p w:rsidR="008369CC" w:rsidRDefault="00A00B52" w:rsidP="00B152E4">
            <w:r>
              <w:rPr>
                <w:sz w:val="20"/>
                <w:szCs w:val="20"/>
              </w:rPr>
              <w:t xml:space="preserve">Skills building </w:t>
            </w:r>
            <w:r w:rsidR="00BE2158">
              <w:rPr>
                <w:sz w:val="20"/>
                <w:szCs w:val="20"/>
              </w:rPr>
              <w:t xml:space="preserve">part 2 </w:t>
            </w:r>
            <w:r>
              <w:rPr>
                <w:sz w:val="20"/>
                <w:szCs w:val="20"/>
              </w:rPr>
              <w:t>x3</w:t>
            </w:r>
          </w:p>
        </w:tc>
        <w:tc>
          <w:tcPr>
            <w:tcW w:w="1653" w:type="dxa"/>
          </w:tcPr>
          <w:p w:rsidR="008369CC" w:rsidRDefault="00A00B52" w:rsidP="00B152E4">
            <w:r>
              <w:rPr>
                <w:sz w:val="20"/>
                <w:szCs w:val="20"/>
              </w:rPr>
              <w:t xml:space="preserve">Skills building </w:t>
            </w:r>
            <w:r w:rsidR="00BE2158">
              <w:rPr>
                <w:sz w:val="20"/>
                <w:szCs w:val="20"/>
              </w:rPr>
              <w:t xml:space="preserve">part 2 </w:t>
            </w:r>
            <w:r>
              <w:rPr>
                <w:sz w:val="20"/>
                <w:szCs w:val="20"/>
              </w:rPr>
              <w:t>x3</w:t>
            </w:r>
          </w:p>
        </w:tc>
        <w:tc>
          <w:tcPr>
            <w:tcW w:w="1653" w:type="dxa"/>
            <w:vMerge/>
          </w:tcPr>
          <w:p w:rsidR="008369CC" w:rsidRPr="00E4270B" w:rsidRDefault="008369CC" w:rsidP="00B152E4">
            <w:pPr>
              <w:jc w:val="center"/>
              <w:rPr>
                <w:sz w:val="20"/>
                <w:szCs w:val="20"/>
              </w:rPr>
            </w:pPr>
          </w:p>
        </w:tc>
      </w:tr>
      <w:tr w:rsidR="008369CC" w:rsidRPr="00E4270B" w:rsidTr="00BE2158">
        <w:tc>
          <w:tcPr>
            <w:tcW w:w="1653" w:type="dxa"/>
            <w:shd w:val="clear" w:color="auto" w:fill="D5DCE4" w:themeFill="text2" w:themeFillTint="33"/>
          </w:tcPr>
          <w:p w:rsidR="008369CC" w:rsidRPr="00E4270B" w:rsidRDefault="008369CC" w:rsidP="00B152E4">
            <w:pPr>
              <w:jc w:val="center"/>
              <w:rPr>
                <w:sz w:val="20"/>
                <w:szCs w:val="20"/>
              </w:rPr>
            </w:pPr>
          </w:p>
        </w:tc>
        <w:tc>
          <w:tcPr>
            <w:tcW w:w="1653" w:type="dxa"/>
            <w:shd w:val="clear" w:color="auto" w:fill="D5DCE4" w:themeFill="text2" w:themeFillTint="33"/>
          </w:tcPr>
          <w:p w:rsidR="008369CC" w:rsidRPr="00E4270B" w:rsidRDefault="008369CC" w:rsidP="00B152E4">
            <w:pPr>
              <w:jc w:val="center"/>
              <w:rPr>
                <w:sz w:val="20"/>
                <w:szCs w:val="20"/>
              </w:rPr>
            </w:pPr>
          </w:p>
        </w:tc>
        <w:tc>
          <w:tcPr>
            <w:tcW w:w="1653" w:type="dxa"/>
            <w:shd w:val="clear" w:color="auto" w:fill="D5DCE4" w:themeFill="text2" w:themeFillTint="33"/>
          </w:tcPr>
          <w:p w:rsidR="008369CC" w:rsidRPr="00E4270B" w:rsidRDefault="008369CC" w:rsidP="00B152E4">
            <w:pPr>
              <w:rPr>
                <w:sz w:val="20"/>
                <w:szCs w:val="20"/>
              </w:rPr>
            </w:pPr>
          </w:p>
        </w:tc>
        <w:tc>
          <w:tcPr>
            <w:tcW w:w="1653" w:type="dxa"/>
            <w:shd w:val="clear" w:color="auto" w:fill="D5DCE4" w:themeFill="text2" w:themeFillTint="33"/>
          </w:tcPr>
          <w:p w:rsidR="008369CC" w:rsidRPr="00E4270B" w:rsidRDefault="008369CC" w:rsidP="00B152E4">
            <w:pPr>
              <w:rPr>
                <w:sz w:val="20"/>
                <w:szCs w:val="20"/>
              </w:rPr>
            </w:pPr>
          </w:p>
        </w:tc>
        <w:tc>
          <w:tcPr>
            <w:tcW w:w="1653" w:type="dxa"/>
            <w:shd w:val="clear" w:color="auto" w:fill="D5DCE4" w:themeFill="text2" w:themeFillTint="33"/>
          </w:tcPr>
          <w:p w:rsidR="008369CC" w:rsidRPr="00E4270B" w:rsidRDefault="008369CC" w:rsidP="00B152E4">
            <w:pPr>
              <w:tabs>
                <w:tab w:val="left" w:pos="1395"/>
              </w:tabs>
              <w:rPr>
                <w:sz w:val="20"/>
                <w:szCs w:val="20"/>
              </w:rPr>
            </w:pPr>
          </w:p>
        </w:tc>
        <w:tc>
          <w:tcPr>
            <w:tcW w:w="1653" w:type="dxa"/>
            <w:vMerge/>
          </w:tcPr>
          <w:p w:rsidR="008369CC" w:rsidRPr="00E4270B" w:rsidRDefault="008369CC" w:rsidP="00B152E4">
            <w:pPr>
              <w:jc w:val="center"/>
              <w:rPr>
                <w:sz w:val="20"/>
                <w:szCs w:val="20"/>
              </w:rPr>
            </w:pPr>
          </w:p>
        </w:tc>
      </w:tr>
      <w:tr w:rsidR="008369CC" w:rsidRPr="00E4270B" w:rsidTr="00BE2158">
        <w:tc>
          <w:tcPr>
            <w:tcW w:w="1653" w:type="dxa"/>
            <w:shd w:val="clear" w:color="auto" w:fill="D5DCE4" w:themeFill="text2" w:themeFillTint="33"/>
          </w:tcPr>
          <w:p w:rsidR="008369CC" w:rsidRPr="00E4270B" w:rsidRDefault="008369CC" w:rsidP="00B152E4">
            <w:pPr>
              <w:jc w:val="center"/>
              <w:rPr>
                <w:sz w:val="20"/>
                <w:szCs w:val="20"/>
              </w:rPr>
            </w:pPr>
            <w:r>
              <w:rPr>
                <w:sz w:val="20"/>
                <w:szCs w:val="20"/>
              </w:rPr>
              <w:t>5: 00 – 5:30</w:t>
            </w:r>
          </w:p>
        </w:tc>
        <w:tc>
          <w:tcPr>
            <w:tcW w:w="1653" w:type="dxa"/>
            <w:shd w:val="clear" w:color="auto" w:fill="D5DCE4" w:themeFill="text2" w:themeFillTint="33"/>
          </w:tcPr>
          <w:p w:rsidR="008369CC" w:rsidRPr="00E4270B" w:rsidRDefault="008369CC" w:rsidP="00B152E4">
            <w:pPr>
              <w:jc w:val="center"/>
              <w:rPr>
                <w:sz w:val="20"/>
                <w:szCs w:val="20"/>
              </w:rPr>
            </w:pPr>
            <w:r>
              <w:rPr>
                <w:sz w:val="20"/>
                <w:szCs w:val="20"/>
              </w:rPr>
              <w:t>Day End Closure and Reflection Plenary</w:t>
            </w:r>
          </w:p>
        </w:tc>
        <w:tc>
          <w:tcPr>
            <w:tcW w:w="1653" w:type="dxa"/>
            <w:shd w:val="clear" w:color="auto" w:fill="D5DCE4" w:themeFill="text2" w:themeFillTint="33"/>
          </w:tcPr>
          <w:p w:rsidR="008369CC" w:rsidRPr="00E4270B" w:rsidRDefault="008369CC" w:rsidP="00B152E4">
            <w:pPr>
              <w:rPr>
                <w:sz w:val="20"/>
                <w:szCs w:val="20"/>
              </w:rPr>
            </w:pPr>
            <w:r>
              <w:rPr>
                <w:sz w:val="20"/>
                <w:szCs w:val="20"/>
              </w:rPr>
              <w:t>Day End Closure and Reflection Plenary</w:t>
            </w:r>
          </w:p>
        </w:tc>
        <w:tc>
          <w:tcPr>
            <w:tcW w:w="1653" w:type="dxa"/>
            <w:shd w:val="clear" w:color="auto" w:fill="D5DCE4" w:themeFill="text2" w:themeFillTint="33"/>
          </w:tcPr>
          <w:p w:rsidR="008369CC" w:rsidRPr="00E4270B" w:rsidRDefault="008369CC" w:rsidP="00B152E4">
            <w:pPr>
              <w:rPr>
                <w:sz w:val="20"/>
                <w:szCs w:val="20"/>
              </w:rPr>
            </w:pPr>
            <w:r>
              <w:rPr>
                <w:sz w:val="20"/>
                <w:szCs w:val="20"/>
              </w:rPr>
              <w:t>Day End Closure and Reflection Plenary</w:t>
            </w:r>
          </w:p>
        </w:tc>
        <w:tc>
          <w:tcPr>
            <w:tcW w:w="1653" w:type="dxa"/>
            <w:shd w:val="clear" w:color="auto" w:fill="D5DCE4" w:themeFill="text2" w:themeFillTint="33"/>
          </w:tcPr>
          <w:p w:rsidR="008369CC" w:rsidRPr="00E4270B" w:rsidRDefault="008369CC" w:rsidP="00B152E4">
            <w:pPr>
              <w:tabs>
                <w:tab w:val="left" w:pos="1395"/>
              </w:tabs>
              <w:rPr>
                <w:sz w:val="20"/>
                <w:szCs w:val="20"/>
              </w:rPr>
            </w:pPr>
            <w:r>
              <w:rPr>
                <w:sz w:val="20"/>
                <w:szCs w:val="20"/>
              </w:rPr>
              <w:t>Day End Closure and Reflection Plenary</w:t>
            </w:r>
          </w:p>
        </w:tc>
        <w:tc>
          <w:tcPr>
            <w:tcW w:w="1653" w:type="dxa"/>
            <w:vMerge/>
          </w:tcPr>
          <w:p w:rsidR="008369CC" w:rsidRPr="00E4270B" w:rsidRDefault="008369CC" w:rsidP="00B152E4">
            <w:pPr>
              <w:jc w:val="center"/>
              <w:rPr>
                <w:sz w:val="20"/>
                <w:szCs w:val="20"/>
              </w:rPr>
            </w:pPr>
          </w:p>
        </w:tc>
      </w:tr>
      <w:tr w:rsidR="008369CC" w:rsidRPr="00E4270B" w:rsidTr="00BE2158">
        <w:tc>
          <w:tcPr>
            <w:tcW w:w="1653" w:type="dxa"/>
          </w:tcPr>
          <w:p w:rsidR="008369CC" w:rsidRPr="00E4270B" w:rsidRDefault="008369CC" w:rsidP="00B152E4">
            <w:pPr>
              <w:jc w:val="center"/>
              <w:rPr>
                <w:sz w:val="20"/>
                <w:szCs w:val="20"/>
              </w:rPr>
            </w:pPr>
            <w:r>
              <w:rPr>
                <w:sz w:val="20"/>
                <w:szCs w:val="20"/>
              </w:rPr>
              <w:t>Evening</w:t>
            </w:r>
          </w:p>
        </w:tc>
        <w:tc>
          <w:tcPr>
            <w:tcW w:w="1653" w:type="dxa"/>
          </w:tcPr>
          <w:p w:rsidR="008369CC" w:rsidRPr="00E4270B" w:rsidRDefault="008369CC" w:rsidP="00B152E4">
            <w:pPr>
              <w:jc w:val="center"/>
              <w:rPr>
                <w:sz w:val="20"/>
                <w:szCs w:val="20"/>
              </w:rPr>
            </w:pPr>
            <w:r w:rsidRPr="00E4270B">
              <w:rPr>
                <w:sz w:val="20"/>
                <w:szCs w:val="20"/>
              </w:rPr>
              <w:t>Evening: Reception</w:t>
            </w:r>
          </w:p>
        </w:tc>
        <w:tc>
          <w:tcPr>
            <w:tcW w:w="1653" w:type="dxa"/>
          </w:tcPr>
          <w:p w:rsidR="008369CC" w:rsidRPr="00E4270B" w:rsidRDefault="008369CC" w:rsidP="00B152E4">
            <w:pPr>
              <w:jc w:val="center"/>
              <w:rPr>
                <w:sz w:val="20"/>
                <w:szCs w:val="20"/>
              </w:rPr>
            </w:pPr>
            <w:r w:rsidRPr="00E4270B">
              <w:rPr>
                <w:sz w:val="20"/>
                <w:szCs w:val="20"/>
              </w:rPr>
              <w:t>Evening: A way to get feedback?</w:t>
            </w:r>
          </w:p>
        </w:tc>
        <w:tc>
          <w:tcPr>
            <w:tcW w:w="1653" w:type="dxa"/>
          </w:tcPr>
          <w:p w:rsidR="008369CC" w:rsidRPr="000E652A" w:rsidRDefault="008369CC" w:rsidP="00B152E4">
            <w:pPr>
              <w:jc w:val="center"/>
              <w:rPr>
                <w:b/>
                <w:sz w:val="20"/>
                <w:szCs w:val="20"/>
              </w:rPr>
            </w:pPr>
            <w:r w:rsidRPr="000E652A">
              <w:rPr>
                <w:b/>
                <w:color w:val="FF0000"/>
                <w:sz w:val="20"/>
                <w:szCs w:val="20"/>
              </w:rPr>
              <w:t>Evening: Entertainment-Education</w:t>
            </w:r>
          </w:p>
        </w:tc>
        <w:tc>
          <w:tcPr>
            <w:tcW w:w="1653" w:type="dxa"/>
          </w:tcPr>
          <w:p w:rsidR="008369CC" w:rsidRPr="00E4270B" w:rsidRDefault="008369CC" w:rsidP="00B152E4">
            <w:pPr>
              <w:jc w:val="center"/>
              <w:rPr>
                <w:sz w:val="20"/>
                <w:szCs w:val="20"/>
              </w:rPr>
            </w:pPr>
            <w:r w:rsidRPr="00E4270B">
              <w:rPr>
                <w:sz w:val="20"/>
                <w:szCs w:val="20"/>
              </w:rPr>
              <w:t>Evening: Multi-Media Show</w:t>
            </w:r>
            <w:r w:rsidR="000E652A">
              <w:rPr>
                <w:sz w:val="20"/>
                <w:szCs w:val="20"/>
              </w:rPr>
              <w:t>?</w:t>
            </w:r>
          </w:p>
        </w:tc>
        <w:tc>
          <w:tcPr>
            <w:tcW w:w="1653" w:type="dxa"/>
            <w:vMerge/>
          </w:tcPr>
          <w:p w:rsidR="008369CC" w:rsidRPr="00E4270B" w:rsidRDefault="008369CC" w:rsidP="00B152E4">
            <w:pPr>
              <w:jc w:val="center"/>
              <w:rPr>
                <w:sz w:val="20"/>
                <w:szCs w:val="20"/>
              </w:rPr>
            </w:pPr>
          </w:p>
        </w:tc>
      </w:tr>
    </w:tbl>
    <w:p w:rsidR="008369CC" w:rsidRDefault="008369CC" w:rsidP="008369CC">
      <w:pPr>
        <w:spacing w:after="0" w:line="240" w:lineRule="auto"/>
      </w:pPr>
    </w:p>
    <w:p w:rsidR="00FD2FB6" w:rsidRDefault="00FD2FB6" w:rsidP="008369CC">
      <w:pPr>
        <w:spacing w:after="0" w:line="240" w:lineRule="auto"/>
      </w:pPr>
      <w:r>
        <w:t>Abstracts:</w:t>
      </w:r>
    </w:p>
    <w:p w:rsidR="00FD2FB6" w:rsidRDefault="00FD2FB6" w:rsidP="008369CC">
      <w:pPr>
        <w:spacing w:after="0" w:line="240" w:lineRule="auto"/>
      </w:pPr>
    </w:p>
    <w:p w:rsidR="00FD2FB6" w:rsidRDefault="00FD2FB6" w:rsidP="008369CC">
      <w:pPr>
        <w:spacing w:after="0" w:line="240" w:lineRule="auto"/>
      </w:pPr>
      <w:r>
        <w:t>The Abstracts reviewer recruitment process has collected over 270 names as of today.  A survey has been prepared and approved that will go out to all of these people in the coming few days.  It will be matched against data submitted with the abstracts to match reviewers to abstracts.  The plan is to send out this survey to the existing list so that we have an initial list of reviewers to begin sending abstracts as soon after the closing date as possible.  We will send it out again to reviewers who come in after sending the first survey out to ensure we don’t miss good reviewers.</w:t>
      </w:r>
    </w:p>
    <w:p w:rsidR="00FD2FB6" w:rsidRDefault="00FD2FB6" w:rsidP="008369CC">
      <w:pPr>
        <w:spacing w:after="0" w:line="240" w:lineRule="auto"/>
      </w:pPr>
    </w:p>
    <w:p w:rsidR="00FD2FB6" w:rsidRDefault="00FD2FB6" w:rsidP="008369CC">
      <w:pPr>
        <w:spacing w:after="0" w:line="240" w:lineRule="auto"/>
      </w:pPr>
      <w:r>
        <w:lastRenderedPageBreak/>
        <w:t>Abstract rating criteria have also been developed which we will ask the reviewers to use when they do their reviews.  These are being finalised and will be ready to disseminate as soon as the submissions are closed.</w:t>
      </w:r>
    </w:p>
    <w:p w:rsidR="00FD2FB6" w:rsidRDefault="00FD2FB6" w:rsidP="008369CC">
      <w:pPr>
        <w:spacing w:after="0" w:line="240" w:lineRule="auto"/>
      </w:pPr>
    </w:p>
    <w:p w:rsidR="00FD2FB6" w:rsidRDefault="00FD2FB6" w:rsidP="008369CC">
      <w:pPr>
        <w:spacing w:after="0" w:line="240" w:lineRule="auto"/>
      </w:pPr>
      <w:r>
        <w:t>Inter committee communication</w:t>
      </w:r>
    </w:p>
    <w:p w:rsidR="00FD2FB6" w:rsidRDefault="00FD2FB6" w:rsidP="008369CC">
      <w:pPr>
        <w:spacing w:after="0" w:line="240" w:lineRule="auto"/>
      </w:pPr>
    </w:p>
    <w:p w:rsidR="00FD2FB6" w:rsidRDefault="00FD2FB6" w:rsidP="008369CC">
      <w:pPr>
        <w:spacing w:after="0" w:line="240" w:lineRule="auto"/>
      </w:pPr>
      <w:r>
        <w:t xml:space="preserve">There was a meeting with the Outputs committee and we are seeking a similar meeting with keynotes in the coming week or so.  As decisions are being made that will impact on the agenda – Outputs need to be built in, appropriate slots for keynotes need to be determined, </w:t>
      </w:r>
      <w:r w:rsidR="00AD2410">
        <w:t xml:space="preserve">communication during the conference has to be accommodated, logistics around rooms </w:t>
      </w:r>
      <w:proofErr w:type="spellStart"/>
      <w:r w:rsidR="00AD2410">
        <w:t>etc</w:t>
      </w:r>
      <w:proofErr w:type="spellEnd"/>
      <w:r w:rsidR="00AD2410">
        <w:t xml:space="preserve"> will have to be worked out etc.  A number of ideas such as having committees preparing brief updates such as this one and holding occasional inter-committee meetings amongst smaller numbers of committee members are also being implemented.</w:t>
      </w:r>
    </w:p>
    <w:p w:rsidR="00AD2410" w:rsidRDefault="00AD2410" w:rsidP="008369CC">
      <w:pPr>
        <w:spacing w:after="0" w:line="240" w:lineRule="auto"/>
      </w:pPr>
    </w:p>
    <w:p w:rsidR="00AD2410" w:rsidRDefault="00AD2410" w:rsidP="008369CC">
      <w:pPr>
        <w:spacing w:after="0" w:line="240" w:lineRule="auto"/>
      </w:pPr>
      <w:r>
        <w:t>We will continue to prepare and send out these updates on a regular basis.</w:t>
      </w:r>
    </w:p>
    <w:sectPr w:rsidR="00AD24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64D39"/>
    <w:multiLevelType w:val="hybridMultilevel"/>
    <w:tmpl w:val="9048B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65B78DB"/>
    <w:multiLevelType w:val="hybridMultilevel"/>
    <w:tmpl w:val="66A6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735D6"/>
    <w:multiLevelType w:val="hybridMultilevel"/>
    <w:tmpl w:val="484C0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05D7BCB"/>
    <w:multiLevelType w:val="hybridMultilevel"/>
    <w:tmpl w:val="EEA2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23CD2"/>
    <w:multiLevelType w:val="hybridMultilevel"/>
    <w:tmpl w:val="26C8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747047"/>
    <w:multiLevelType w:val="hybridMultilevel"/>
    <w:tmpl w:val="B51ECFBA"/>
    <w:lvl w:ilvl="0" w:tplc="AD0ADF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061DE"/>
    <w:multiLevelType w:val="hybridMultilevel"/>
    <w:tmpl w:val="5670794A"/>
    <w:lvl w:ilvl="0" w:tplc="9E824C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CC"/>
    <w:rsid w:val="00024CC1"/>
    <w:rsid w:val="00044047"/>
    <w:rsid w:val="00055500"/>
    <w:rsid w:val="000E652A"/>
    <w:rsid w:val="00117956"/>
    <w:rsid w:val="00174A94"/>
    <w:rsid w:val="001D61D4"/>
    <w:rsid w:val="00295B19"/>
    <w:rsid w:val="002B578C"/>
    <w:rsid w:val="003272C7"/>
    <w:rsid w:val="00425E1F"/>
    <w:rsid w:val="00537FE1"/>
    <w:rsid w:val="005B2729"/>
    <w:rsid w:val="005D2BB7"/>
    <w:rsid w:val="006200AF"/>
    <w:rsid w:val="00684B6E"/>
    <w:rsid w:val="006C2711"/>
    <w:rsid w:val="0077182A"/>
    <w:rsid w:val="007810B7"/>
    <w:rsid w:val="007876A8"/>
    <w:rsid w:val="007C3180"/>
    <w:rsid w:val="008170B5"/>
    <w:rsid w:val="008369CC"/>
    <w:rsid w:val="00837F84"/>
    <w:rsid w:val="008F66B6"/>
    <w:rsid w:val="0094402B"/>
    <w:rsid w:val="009833F6"/>
    <w:rsid w:val="0099717B"/>
    <w:rsid w:val="00997453"/>
    <w:rsid w:val="009C5040"/>
    <w:rsid w:val="009D1D73"/>
    <w:rsid w:val="00A00B52"/>
    <w:rsid w:val="00A14251"/>
    <w:rsid w:val="00A355D9"/>
    <w:rsid w:val="00AD2410"/>
    <w:rsid w:val="00B23E07"/>
    <w:rsid w:val="00BE2158"/>
    <w:rsid w:val="00C14F9E"/>
    <w:rsid w:val="00C80119"/>
    <w:rsid w:val="00C9382C"/>
    <w:rsid w:val="00DB6153"/>
    <w:rsid w:val="00E459AB"/>
    <w:rsid w:val="00E51DB7"/>
    <w:rsid w:val="00F83F46"/>
    <w:rsid w:val="00F855F1"/>
    <w:rsid w:val="00FD2FB6"/>
    <w:rsid w:val="00FF12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62BD8-B070-4D15-AB5A-88924832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9C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69CC"/>
    <w:rPr>
      <w:sz w:val="16"/>
      <w:szCs w:val="16"/>
    </w:rPr>
  </w:style>
  <w:style w:type="paragraph" w:styleId="CommentText">
    <w:name w:val="annotation text"/>
    <w:basedOn w:val="Normal"/>
    <w:link w:val="CommentTextChar"/>
    <w:uiPriority w:val="99"/>
    <w:semiHidden/>
    <w:unhideWhenUsed/>
    <w:rsid w:val="008369CC"/>
    <w:pPr>
      <w:spacing w:line="240" w:lineRule="auto"/>
    </w:pPr>
    <w:rPr>
      <w:sz w:val="20"/>
      <w:szCs w:val="20"/>
    </w:rPr>
  </w:style>
  <w:style w:type="character" w:customStyle="1" w:styleId="CommentTextChar">
    <w:name w:val="Comment Text Char"/>
    <w:basedOn w:val="DefaultParagraphFont"/>
    <w:link w:val="CommentText"/>
    <w:uiPriority w:val="99"/>
    <w:semiHidden/>
    <w:rsid w:val="008369CC"/>
    <w:rPr>
      <w:sz w:val="20"/>
      <w:szCs w:val="20"/>
    </w:rPr>
  </w:style>
  <w:style w:type="paragraph" w:styleId="BalloonText">
    <w:name w:val="Balloon Text"/>
    <w:basedOn w:val="Normal"/>
    <w:link w:val="BalloonTextChar"/>
    <w:uiPriority w:val="99"/>
    <w:semiHidden/>
    <w:unhideWhenUsed/>
    <w:rsid w:val="00836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9CC"/>
    <w:rPr>
      <w:rFonts w:ascii="Segoe UI" w:hAnsi="Segoe UI" w:cs="Segoe UI"/>
      <w:sz w:val="18"/>
      <w:szCs w:val="18"/>
    </w:rPr>
  </w:style>
  <w:style w:type="character" w:styleId="Hyperlink">
    <w:name w:val="Hyperlink"/>
    <w:basedOn w:val="DefaultParagraphFont"/>
    <w:uiPriority w:val="99"/>
    <w:unhideWhenUsed/>
    <w:rsid w:val="008369CC"/>
    <w:rPr>
      <w:color w:val="0563C1" w:themeColor="hyperlink"/>
      <w:u w:val="single"/>
    </w:rPr>
  </w:style>
  <w:style w:type="paragraph" w:styleId="ListParagraph">
    <w:name w:val="List Paragraph"/>
    <w:basedOn w:val="Normal"/>
    <w:uiPriority w:val="34"/>
    <w:qFormat/>
    <w:rsid w:val="00836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3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Morry</dc:creator>
  <cp:lastModifiedBy>Chris Morry</cp:lastModifiedBy>
  <cp:revision>2</cp:revision>
  <dcterms:created xsi:type="dcterms:W3CDTF">2017-11-17T21:40:00Z</dcterms:created>
  <dcterms:modified xsi:type="dcterms:W3CDTF">2017-11-17T21:40:00Z</dcterms:modified>
</cp:coreProperties>
</file>